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B8B1" w14:textId="77777777" w:rsidR="001430C9" w:rsidRDefault="00D01224">
      <w:pPr>
        <w:pStyle w:val="Bezodstpw"/>
        <w:tabs>
          <w:tab w:val="left" w:pos="7279"/>
        </w:tabs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4F7D2375" w14:textId="77777777" w:rsidR="001430C9" w:rsidRDefault="00D01224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Regulamin rekrutacji i uczestnictwa w projekcie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bookmarkStart w:id="0" w:name="_Hlk172150765"/>
      <w:r>
        <w:rPr>
          <w:rFonts w:ascii="Arial" w:hAnsi="Arial" w:cs="Arial"/>
          <w:b/>
          <w:sz w:val="24"/>
          <w:szCs w:val="24"/>
        </w:rPr>
        <w:t>pn. Półkolonia integracyjno-sportowa organizowana w gminie Sokołów Małopolski (zadanie nr 4)</w:t>
      </w:r>
    </w:p>
    <w:p w14:paraId="0EC63272" w14:textId="77777777" w:rsidR="001430C9" w:rsidRDefault="00D01224">
      <w:pPr>
        <w:pStyle w:val="Bezodstpw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realizowanym </w:t>
      </w:r>
      <w:bookmarkStart w:id="1" w:name="_Hlk206764593"/>
      <w:r>
        <w:rPr>
          <w:rFonts w:ascii="Arial" w:hAnsi="Arial" w:cs="Arial"/>
          <w:bCs/>
          <w:sz w:val="24"/>
          <w:szCs w:val="24"/>
        </w:rPr>
        <w:t xml:space="preserve">w ramach projektu grantowego pt. „Wsparcie uczniów z terenu działania Stowarzyszenia Lokalna Grupa Działania EUROGALICJA”, </w:t>
      </w:r>
      <w:bookmarkEnd w:id="0"/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Lokalnej Strategii Rozwoju na lata 2023-2027 Stowarzyszenia Lokalna Grupa Działania „EUROGALICJA”</w:t>
      </w:r>
      <w:r>
        <w:rPr>
          <w:rFonts w:ascii="Arial" w:hAnsi="Arial" w:cs="Arial"/>
          <w:bCs/>
          <w:sz w:val="24"/>
          <w:szCs w:val="24"/>
        </w:rPr>
        <w:t xml:space="preserve"> w ramach </w:t>
      </w:r>
      <w:bookmarkStart w:id="2" w:name="_Hlk206758607"/>
      <w:r>
        <w:rPr>
          <w:rFonts w:ascii="Arial" w:hAnsi="Arial" w:cs="Arial"/>
          <w:bCs/>
          <w:sz w:val="24"/>
          <w:szCs w:val="24"/>
        </w:rPr>
        <w:t>programu r</w:t>
      </w:r>
      <w:r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2"/>
      <w:r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>
        <w:rPr>
          <w:rFonts w:ascii="Arial" w:hAnsi="Arial" w:cs="Arial"/>
          <w:bCs/>
          <w:sz w:val="24"/>
          <w:szCs w:val="24"/>
        </w:rPr>
        <w:t xml:space="preserve">nr </w:t>
      </w:r>
      <w:bookmarkStart w:id="3" w:name="_Hlk172150797"/>
      <w:r>
        <w:rPr>
          <w:rFonts w:ascii="Arial" w:hAnsi="Arial" w:cs="Arial"/>
          <w:bCs/>
          <w:sz w:val="24"/>
          <w:szCs w:val="24"/>
        </w:rPr>
        <w:t>FEPK.08.01-IZ.00-0006/2</w:t>
      </w:r>
      <w:bookmarkEnd w:id="3"/>
      <w:r>
        <w:rPr>
          <w:rFonts w:ascii="Arial" w:hAnsi="Arial" w:cs="Arial"/>
          <w:bCs/>
          <w:sz w:val="24"/>
          <w:szCs w:val="24"/>
        </w:rPr>
        <w:t>5</w:t>
      </w:r>
      <w:bookmarkEnd w:id="1"/>
    </w:p>
    <w:p w14:paraId="648A0B51" w14:textId="77777777" w:rsidR="001430C9" w:rsidRDefault="001430C9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E0FC58" w14:textId="77777777" w:rsidR="001430C9" w:rsidRDefault="00D01224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</w:t>
      </w:r>
    </w:p>
    <w:p w14:paraId="383D6E3F" w14:textId="77777777" w:rsidR="001430C9" w:rsidRDefault="00D01224">
      <w:pPr>
        <w:spacing w:after="12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Definicje</w:t>
      </w:r>
    </w:p>
    <w:p w14:paraId="27BB3C28" w14:textId="77777777" w:rsidR="001430C9" w:rsidRDefault="00D012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Stosowane w treści niniejszego regulaminu pojęcia i skróty oznaczają:</w:t>
      </w:r>
    </w:p>
    <w:p w14:paraId="54FF9921" w14:textId="364A516D" w:rsidR="001430C9" w:rsidRDefault="00D01224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Beneficjent/Grantodawca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 w:bidi="pl-PL"/>
        </w:rPr>
        <w:t xml:space="preserve">Stowarzyszenie Lokalna Grupa Działania </w:t>
      </w:r>
      <w:r>
        <w:rPr>
          <w:rFonts w:ascii="Arial" w:eastAsia="Times New Roman" w:hAnsi="Arial" w:cs="Arial"/>
          <w:spacing w:val="-6"/>
          <w:sz w:val="24"/>
          <w:szCs w:val="24"/>
          <w:lang w:eastAsia="pl-PL" w:bidi="pl-PL"/>
        </w:rPr>
        <w:t>„EUROGALICJA”</w:t>
      </w:r>
      <w:r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,  które zawarło z Zarządem Województwa Podkarpackiego umowę nr  FEPK.08.01-IZ.00-0006/25 na realizację projektu grantowego pt.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„Wsparcie uczniów </w:t>
      </w:r>
      <w:r w:rsidR="00BC0620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z terenu działania Stowarzyszenia Lokalna Grupa Działania EUROGALICJA”.</w:t>
      </w:r>
    </w:p>
    <w:p w14:paraId="6CA27594" w14:textId="77777777" w:rsidR="001430C9" w:rsidRDefault="00D01224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CST 2021</w:t>
      </w:r>
      <w:r>
        <w:rPr>
          <w:rFonts w:ascii="Arial" w:hAnsi="Arial" w:cs="Arial"/>
          <w:sz w:val="24"/>
          <w:szCs w:val="24"/>
        </w:rPr>
        <w:t xml:space="preserve"> – Centralny system teleinformatyczny (CST 2021) wykorzystywany </w:t>
      </w:r>
      <w:r>
        <w:rPr>
          <w:rFonts w:ascii="Arial" w:hAnsi="Arial" w:cs="Arial"/>
          <w:sz w:val="24"/>
          <w:szCs w:val="24"/>
        </w:rPr>
        <w:br/>
        <w:t>w procesie rozliczania projektu grantowego oraz komunikowania się z Instytucją Zarządzającą, zapewniany przez ministra właściwego do spraw rozwoju regionalnego.</w:t>
      </w:r>
    </w:p>
    <w:p w14:paraId="2F85B2DE" w14:textId="77777777" w:rsidR="001430C9" w:rsidRDefault="00D01224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Deklaracja udziału w projekcie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dokument wg wzoru stanowiącego załącznik nr 2 do Regulaminu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którym uczennica/uczeń potwierdza, że 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wyraża wolę uczestnictwa</w:t>
      </w:r>
      <w:r>
        <w:rPr>
          <w:rFonts w:ascii="Arial" w:hAnsi="Arial" w:cs="Arial"/>
          <w:sz w:val="24"/>
          <w:szCs w:val="24"/>
        </w:rPr>
        <w:t xml:space="preserve"> projekcie, 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akceptuje warunki</w:t>
      </w:r>
      <w:r>
        <w:rPr>
          <w:rFonts w:ascii="Arial" w:hAnsi="Arial" w:cs="Arial"/>
          <w:sz w:val="24"/>
          <w:szCs w:val="24"/>
        </w:rPr>
        <w:t xml:space="preserve"> udziału w projekcie, w tym zasady rekrutacji i obowiązki uczestnika projektu oraz 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potwierdza prawdziwość podanych w projekcie danych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>Z chwilą podpisania deklaracji udziału w projekcie Kandydat staje się uczestnikiem projektu.</w:t>
      </w:r>
    </w:p>
    <w:p w14:paraId="372BAB1E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Edukacja pozaformalna</w:t>
      </w:r>
      <w:r>
        <w:rPr>
          <w:rFonts w:ascii="Arial" w:hAnsi="Arial" w:cs="Arial"/>
          <w:sz w:val="24"/>
          <w:szCs w:val="24"/>
        </w:rPr>
        <w:t xml:space="preserve"> – kształcenie i szkolenie realizowane w ramach programów, które nie prowadzi do uzyskania kwalifikacji pełnych lub kwalifikacji, </w:t>
      </w:r>
      <w:r>
        <w:rPr>
          <w:rFonts w:ascii="Arial" w:hAnsi="Arial" w:cs="Arial"/>
          <w:sz w:val="24"/>
          <w:szCs w:val="24"/>
        </w:rPr>
        <w:br/>
        <w:t>o których mowa w art. 2 pkt. 2 Ustawy z dnia 22 grudnia 2015 r. o Zintegrowanym Systemie Kwalifikacji;</w:t>
      </w:r>
    </w:p>
    <w:p w14:paraId="215067C8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EFS+</w:t>
      </w:r>
      <w:r>
        <w:rPr>
          <w:rFonts w:ascii="Arial" w:hAnsi="Arial" w:cs="Arial"/>
          <w:sz w:val="24"/>
          <w:szCs w:val="24"/>
        </w:rPr>
        <w:t xml:space="preserve"> – Europejski Fundusz Społeczny Plus.</w:t>
      </w:r>
    </w:p>
    <w:p w14:paraId="24AA1AE1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FEP </w:t>
      </w:r>
      <w:r>
        <w:rPr>
          <w:rFonts w:ascii="Arial" w:hAnsi="Arial" w:cs="Arial"/>
          <w:sz w:val="24"/>
          <w:szCs w:val="24"/>
        </w:rPr>
        <w:t>– Program regionalny Fundusze Europejskie dla Podkarpacia 2021-2027;</w:t>
      </w:r>
    </w:p>
    <w:p w14:paraId="2CD5FE8F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Grant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środki finansowe, które beneficjent powierzył grantobiorcy, na realizację projektu (zadania) służącego osiągnięciu celu projektu grantowego.</w:t>
      </w:r>
    </w:p>
    <w:p w14:paraId="28937F1B" w14:textId="62CC0E28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/Organizator</w:t>
      </w:r>
      <w:r>
        <w:rPr>
          <w:rFonts w:ascii="Arial" w:hAnsi="Arial" w:cs="Arial"/>
          <w:sz w:val="24"/>
          <w:szCs w:val="24"/>
        </w:rPr>
        <w:t xml:space="preserve"> </w:t>
      </w:r>
      <w:r w:rsidRPr="006F5320">
        <w:rPr>
          <w:rFonts w:ascii="Arial" w:hAnsi="Arial" w:cs="Arial"/>
          <w:sz w:val="24"/>
          <w:szCs w:val="24"/>
        </w:rPr>
        <w:t xml:space="preserve">– Miejsko Gminny Ośrodek Kultury Sportu i Rekreacji </w:t>
      </w:r>
      <w:r w:rsidR="006F5320" w:rsidRPr="006F5320">
        <w:rPr>
          <w:rFonts w:ascii="Arial" w:hAnsi="Arial" w:cs="Arial"/>
          <w:sz w:val="24"/>
          <w:szCs w:val="24"/>
        </w:rPr>
        <w:br/>
      </w:r>
      <w:r w:rsidRPr="006F5320">
        <w:rPr>
          <w:rFonts w:ascii="Arial" w:hAnsi="Arial" w:cs="Arial"/>
          <w:sz w:val="24"/>
          <w:szCs w:val="24"/>
        </w:rPr>
        <w:t xml:space="preserve">w Sokołowie Małopolskim, 36-050 Sokołów Małopolski ul. Lubelska 5, NIP 813 31 91 894 realizująca projekt pn. </w:t>
      </w:r>
      <w:r w:rsidRPr="006F5320">
        <w:rPr>
          <w:rFonts w:ascii="Arial" w:hAnsi="Arial" w:cs="Arial"/>
          <w:bCs/>
          <w:sz w:val="24"/>
          <w:szCs w:val="24"/>
        </w:rPr>
        <w:t>Półkolonia integracyjno-sportowa organizowana w gminie Sokołów Małopolski (zadanie nr 4) w</w:t>
      </w:r>
      <w:r w:rsidRPr="006F5320">
        <w:rPr>
          <w:rFonts w:ascii="Arial" w:hAnsi="Arial" w:cs="Arial"/>
          <w:sz w:val="24"/>
          <w:szCs w:val="24"/>
        </w:rPr>
        <w:t xml:space="preserve"> ramach projektu grantowego, w oparciu </w:t>
      </w:r>
      <w:r w:rsidR="006F5320" w:rsidRPr="006F5320">
        <w:rPr>
          <w:rFonts w:ascii="Arial" w:hAnsi="Arial" w:cs="Arial"/>
          <w:sz w:val="24"/>
          <w:szCs w:val="24"/>
        </w:rPr>
        <w:br/>
      </w:r>
      <w:r w:rsidRPr="006F5320">
        <w:rPr>
          <w:rFonts w:ascii="Arial" w:hAnsi="Arial" w:cs="Arial"/>
          <w:sz w:val="24"/>
          <w:szCs w:val="24"/>
        </w:rPr>
        <w:t>o umowę o powierzenie grantu nr 6/1/2025/G/EFS+/5 z dnia 24.11.2025 r. zawartą</w:t>
      </w:r>
      <w:r>
        <w:rPr>
          <w:rFonts w:ascii="Arial" w:hAnsi="Arial" w:cs="Arial"/>
          <w:sz w:val="24"/>
          <w:szCs w:val="24"/>
        </w:rPr>
        <w:t xml:space="preserve"> </w:t>
      </w:r>
      <w:r w:rsidR="006F5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beneficjentem. </w:t>
      </w:r>
    </w:p>
    <w:p w14:paraId="3D7FE967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Instytucja Zarządzająca (IZ)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Zarząd Województwa Podkarpackiego z siedzibą w Rzeszowie.</w:t>
      </w:r>
    </w:p>
    <w:p w14:paraId="6F29EFE7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Kandydat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Cs/>
          <w:color w:val="000000"/>
          <w:sz w:val="24"/>
          <w:szCs w:val="24"/>
        </w:rPr>
        <w:t>uczennica/uczeń zainteresowana/zainteresowany udziałem w projekcie, która/który złożyła/złożył formularz rekrutacyjny do projektu</w:t>
      </w:r>
      <w:r>
        <w:rPr>
          <w:rFonts w:ascii="Arial" w:hAnsi="Arial" w:cs="Arial"/>
          <w:bCs/>
          <w:color w:val="000000"/>
        </w:rPr>
        <w:t>.</w:t>
      </w:r>
    </w:p>
    <w:p w14:paraId="36E568CE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Kompetencje</w:t>
      </w:r>
      <w:r>
        <w:rPr>
          <w:rFonts w:ascii="Arial" w:hAnsi="Arial" w:cs="Arial"/>
          <w:sz w:val="24"/>
          <w:szCs w:val="24"/>
        </w:rPr>
        <w:t xml:space="preserve"> - należy rozumieć jako szeroko rozumianą zdolność podejmowania określonych działań i wykonywania zadań z wykorzystaniem efektów uczenia się (wiedzy, umiejętności i kompetencji społecznych) oraz własnych doświadczeń.</w:t>
      </w:r>
    </w:p>
    <w:p w14:paraId="19F2724B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Kompetencje społeczne</w:t>
      </w:r>
      <w:r>
        <w:rPr>
          <w:rFonts w:ascii="Arial" w:hAnsi="Arial" w:cs="Arial"/>
          <w:sz w:val="24"/>
          <w:szCs w:val="24"/>
        </w:rPr>
        <w:t xml:space="preserve"> - należy rozumieć jako rozwiniętą w toku uczenia się zdolność kształtowania własnego rozwoju oraz autonomicznego i odpowiedzialnego uczestniczenia w życiu zawodowym i społecznym, z uwzględnieniem, etycznego kontekstu własnego postępowania (art. 2 pkt 7 ustawy z dnia 22 grudnia 2015 r. </w:t>
      </w:r>
      <w:r>
        <w:rPr>
          <w:rFonts w:ascii="Arial" w:hAnsi="Arial" w:cs="Arial"/>
          <w:sz w:val="24"/>
          <w:szCs w:val="24"/>
        </w:rPr>
        <w:br/>
        <w:t>o Zintegrowanym Systemie Kwalifikacji)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517575B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LGD </w:t>
      </w:r>
      <w:r>
        <w:rPr>
          <w:rFonts w:ascii="Arial" w:hAnsi="Arial" w:cs="Arial"/>
          <w:sz w:val="24"/>
          <w:szCs w:val="24"/>
        </w:rPr>
        <w:t xml:space="preserve">- Stowarzyszenie Lokalna Grupa </w:t>
      </w:r>
      <w:r>
        <w:rPr>
          <w:rFonts w:ascii="Arial" w:hAnsi="Arial" w:cs="Arial"/>
          <w:spacing w:val="-2"/>
          <w:sz w:val="24"/>
          <w:szCs w:val="24"/>
        </w:rPr>
        <w:t>Działania „EUROGALICJA”, adres: ul. Rzeszowska 29A, 36-050 Sokołów Małopolski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B7EE2B2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LSR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Lokalna Strategia Rozwoju na lata 2023-2027 Stowarzyszenia Lokalna Grupa Działania „EUROGALICJA”.</w:t>
      </w:r>
    </w:p>
    <w:p w14:paraId="7DCBC00B" w14:textId="77777777" w:rsidR="001430C9" w:rsidRDefault="00D0122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Projekt </w:t>
      </w:r>
      <w:r>
        <w:rPr>
          <w:rFonts w:ascii="Arial" w:hAnsi="Arial" w:cs="Arial"/>
          <w:sz w:val="24"/>
          <w:szCs w:val="24"/>
        </w:rPr>
        <w:t xml:space="preserve">– </w:t>
      </w:r>
      <w:r w:rsidRPr="006F5320">
        <w:rPr>
          <w:rFonts w:ascii="Arial" w:hAnsi="Arial" w:cs="Arial"/>
          <w:sz w:val="24"/>
          <w:szCs w:val="24"/>
        </w:rPr>
        <w:t xml:space="preserve">zadanie nr 4 pn. </w:t>
      </w:r>
      <w:r w:rsidRPr="006F5320">
        <w:rPr>
          <w:rFonts w:ascii="Arial" w:hAnsi="Arial" w:cs="Arial"/>
          <w:bCs/>
          <w:sz w:val="24"/>
          <w:szCs w:val="24"/>
        </w:rPr>
        <w:t>Półkolonia integracyjno-sportowa organizowana w gminie Sokołów Małopolski (zadanie nr 4),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służące osiągnięciu celu projektu grantowego </w:t>
      </w:r>
      <w:r>
        <w:rPr>
          <w:rFonts w:ascii="Arial" w:hAnsi="Arial" w:cs="Arial"/>
          <w:bCs/>
          <w:sz w:val="24"/>
          <w:szCs w:val="24"/>
        </w:rPr>
        <w:t>oraz realizowane w ramach projektu grantowego</w:t>
      </w:r>
      <w:r>
        <w:rPr>
          <w:rFonts w:ascii="Arial" w:hAnsi="Arial" w:cs="Arial"/>
          <w:sz w:val="24"/>
          <w:szCs w:val="24"/>
        </w:rPr>
        <w:t xml:space="preserve"> pn. „</w:t>
      </w:r>
      <w:r>
        <w:rPr>
          <w:rFonts w:ascii="Arial" w:hAnsi="Arial" w:cs="Arial"/>
          <w:bCs/>
          <w:sz w:val="24"/>
          <w:szCs w:val="24"/>
        </w:rPr>
        <w:t>Wsparcie uczniów z terenu działania Stowarzyszenia Lokalna Grupa Działania EUROGALICJA”.</w:t>
      </w:r>
    </w:p>
    <w:p w14:paraId="0C937018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grantowy</w:t>
      </w:r>
      <w:r>
        <w:rPr>
          <w:rFonts w:ascii="Arial" w:hAnsi="Arial" w:cs="Arial"/>
          <w:sz w:val="24"/>
          <w:szCs w:val="24"/>
        </w:rPr>
        <w:t xml:space="preserve"> –</w:t>
      </w:r>
      <w:bookmarkStart w:id="4" w:name="_Hlk172789748"/>
      <w:bookmarkStart w:id="5" w:name="_Hlk172800253"/>
      <w:r>
        <w:rPr>
          <w:rFonts w:ascii="Arial" w:hAnsi="Arial" w:cs="Arial"/>
          <w:sz w:val="24"/>
          <w:szCs w:val="24"/>
        </w:rPr>
        <w:t xml:space="preserve"> operacja pn. „</w:t>
      </w:r>
      <w:r>
        <w:rPr>
          <w:rFonts w:ascii="Arial" w:hAnsi="Arial" w:cs="Arial"/>
          <w:bCs/>
          <w:sz w:val="24"/>
          <w:szCs w:val="24"/>
        </w:rPr>
        <w:t>Wsparcie uczniów z terenu działania Stowarzyszenia Lokalna Grupa Działania EUROGALICJA”</w:t>
      </w:r>
      <w:r>
        <w:rPr>
          <w:rFonts w:ascii="Arial" w:hAnsi="Arial" w:cs="Arial"/>
          <w:sz w:val="24"/>
          <w:szCs w:val="24"/>
        </w:rPr>
        <w:t xml:space="preserve"> </w:t>
      </w:r>
      <w:bookmarkStart w:id="6" w:name="_Hlk172789717"/>
      <w:bookmarkEnd w:id="4"/>
      <w:r>
        <w:rPr>
          <w:rFonts w:ascii="Arial" w:hAnsi="Arial" w:cs="Arial"/>
          <w:sz w:val="24"/>
          <w:szCs w:val="24"/>
        </w:rPr>
        <w:t xml:space="preserve">realizowana </w:t>
      </w:r>
      <w:bookmarkEnd w:id="5"/>
      <w:r>
        <w:rPr>
          <w:rFonts w:ascii="Arial" w:hAnsi="Arial" w:cs="Arial"/>
          <w:sz w:val="24"/>
          <w:szCs w:val="24"/>
        </w:rPr>
        <w:t xml:space="preserve">przez </w:t>
      </w:r>
      <w:r>
        <w:rPr>
          <w:rFonts w:ascii="Arial" w:hAnsi="Arial" w:cs="Arial"/>
          <w:bCs/>
          <w:sz w:val="24"/>
          <w:szCs w:val="24"/>
        </w:rPr>
        <w:t xml:space="preserve">Stowarzyszenie Lokalna Grupa Działania „EUROGALICJA” w </w:t>
      </w:r>
      <w:r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Lokalnej Strategii Rozwoju na lata 2023-2027 Stowarzyszenia Lokalna Grupa Działania „EUROGALICJA”</w:t>
      </w:r>
      <w:r>
        <w:rPr>
          <w:rFonts w:ascii="Arial" w:hAnsi="Arial" w:cs="Arial"/>
          <w:bCs/>
          <w:sz w:val="24"/>
          <w:szCs w:val="24"/>
        </w:rPr>
        <w:t xml:space="preserve"> w ramach programu r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egionalnego Fundusze Europejskie dla Podkarpacia 2021–2027, Priorytet FEPK.08 </w:t>
      </w:r>
      <w:r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 współfinansowanego ze środków Unii Europejskiej w ramach Europejskiego Funduszu Społecznego Plus, </w:t>
      </w:r>
      <w:r>
        <w:rPr>
          <w:rFonts w:ascii="Arial" w:hAnsi="Arial" w:cs="Arial"/>
          <w:bCs/>
          <w:sz w:val="24"/>
          <w:szCs w:val="24"/>
        </w:rPr>
        <w:t>nr FEPK.08.01-IZ.00-0006/25</w:t>
      </w:r>
      <w:bookmarkEnd w:id="6"/>
      <w:r>
        <w:rPr>
          <w:rFonts w:ascii="Arial" w:hAnsi="Arial" w:cs="Arial"/>
          <w:sz w:val="24"/>
          <w:szCs w:val="24"/>
        </w:rPr>
        <w:t>.</w:t>
      </w:r>
    </w:p>
    <w:p w14:paraId="0F3FF335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Regulamin</w:t>
      </w:r>
      <w:r>
        <w:rPr>
          <w:rFonts w:ascii="Arial" w:hAnsi="Arial" w:cs="Arial"/>
          <w:color w:val="000000"/>
          <w:sz w:val="24"/>
          <w:szCs w:val="24"/>
        </w:rPr>
        <w:t xml:space="preserve"> – niniejszy dokument określający zasady rekrutacji i uczestnictwa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projekcie</w:t>
      </w:r>
      <w:r>
        <w:rPr>
          <w:rFonts w:ascii="Arial" w:hAnsi="Arial" w:cs="Arial"/>
          <w:bCs/>
          <w:sz w:val="24"/>
          <w:szCs w:val="24"/>
        </w:rPr>
        <w:t>, realizowanym przez grantobiorcę w ramach projektu grantowego.</w:t>
      </w:r>
    </w:p>
    <w:p w14:paraId="2361EB5B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RODO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(Dz.Urz.UE.L.119.1</w:t>
      </w:r>
      <w:r>
        <w:rPr>
          <w:rFonts w:ascii="Arial" w:hAnsi="Arial" w:cs="Arial"/>
          <w:sz w:val="24"/>
          <w:szCs w:val="24"/>
        </w:rPr>
        <w:t>).</w:t>
      </w:r>
    </w:p>
    <w:p w14:paraId="7E8ED740" w14:textId="77777777" w:rsidR="001430C9" w:rsidRDefault="00D01224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SL2021</w:t>
      </w:r>
      <w:r>
        <w:rPr>
          <w:rFonts w:ascii="Arial" w:hAnsi="Arial" w:cs="Arial"/>
          <w:sz w:val="24"/>
          <w:szCs w:val="24"/>
        </w:rPr>
        <w:t xml:space="preserve"> – aplikacja CST2021 umożliwiająca Beneficjentowi rozliczanie projektu grantowego do którego dostęp posiadają osoby wskazane przez Beneficjenta.</w:t>
      </w:r>
    </w:p>
    <w:p w14:paraId="48E4A03F" w14:textId="77777777" w:rsidR="001430C9" w:rsidRDefault="00D01224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 EFS</w:t>
      </w:r>
      <w:r>
        <w:rPr>
          <w:rFonts w:ascii="Arial" w:hAnsi="Arial" w:cs="Arial"/>
          <w:sz w:val="24"/>
          <w:szCs w:val="24"/>
        </w:rPr>
        <w:t xml:space="preserve"> – System Monitorowania Europejskiego Funduszu Społecznego, narzędzie informatyczne przeznaczone do obsługi procesu gromadzenia i monitorowania danych podmiotów i uczestników otrzymujących wsparcie w ramach projektów realizowanych ze środków EFS+.</w:t>
      </w:r>
    </w:p>
    <w:p w14:paraId="05E45D3E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Uczestnik Projektu (UP)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Cs/>
          <w:color w:val="000000"/>
          <w:sz w:val="24"/>
          <w:szCs w:val="24"/>
        </w:rPr>
        <w:t>uczennica/uczeń zakwalifikowany do udziału w projekcie, a tym samym do projektu grantowego, zgodnie z zasadami określonymi w niniejszym Regulaminie, która/który podpisała/podpisał  „Deklarację udziału w projekcie” oraz bezpośrednio korzystająca/cy ze wsparcia w ramach projektu.</w:t>
      </w:r>
    </w:p>
    <w:p w14:paraId="24D9CA86" w14:textId="77777777" w:rsidR="001430C9" w:rsidRDefault="00D0122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Osoba z niepełnosprawnościami </w:t>
      </w:r>
      <w:r>
        <w:rPr>
          <w:rFonts w:ascii="Arial" w:hAnsi="Arial" w:cs="Arial"/>
          <w:color w:val="000000"/>
          <w:sz w:val="24"/>
          <w:szCs w:val="24"/>
        </w:rPr>
        <w:t xml:space="preserve">–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 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</w:r>
    </w:p>
    <w:p w14:paraId="523B3698" w14:textId="77777777" w:rsidR="001430C9" w:rsidRDefault="001430C9">
      <w:pPr>
        <w:spacing w:after="0" w:line="276" w:lineRule="auto"/>
        <w:ind w:left="66"/>
        <w:rPr>
          <w:rFonts w:ascii="Arial" w:hAnsi="Arial" w:cs="Arial"/>
          <w:color w:val="000000"/>
          <w:sz w:val="24"/>
          <w:szCs w:val="24"/>
        </w:rPr>
      </w:pPr>
      <w:bookmarkStart w:id="7" w:name="_Hlk172150835"/>
      <w:bookmarkEnd w:id="7"/>
    </w:p>
    <w:p w14:paraId="44AA3CBC" w14:textId="77777777" w:rsidR="001430C9" w:rsidRDefault="00D01224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</w:t>
      </w:r>
    </w:p>
    <w:p w14:paraId="51E8D821" w14:textId="77777777" w:rsidR="001430C9" w:rsidRDefault="00D01224">
      <w:pPr>
        <w:spacing w:after="12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Informacje ogólne</w:t>
      </w:r>
    </w:p>
    <w:p w14:paraId="6CB8500A" w14:textId="77777777" w:rsidR="001430C9" w:rsidRDefault="00D01224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projektu jest zwiększenie kompetencji społecznych i osobistych u 135 uczniów z obszaru gminy Sokołów Małopolski do 30 czerwca 2026 roku – </w:t>
      </w:r>
      <w:r>
        <w:rPr>
          <w:rFonts w:ascii="Arial" w:hAnsi="Arial" w:cs="Arial"/>
          <w:sz w:val="24"/>
          <w:szCs w:val="24"/>
        </w:rPr>
        <w:br/>
        <w:t xml:space="preserve">w szczególności poprzez rozwój umiejętności takich jak: współpraca w grupie oraz integracja społeczna. </w:t>
      </w:r>
    </w:p>
    <w:p w14:paraId="75E3789B" w14:textId="77777777" w:rsidR="001430C9" w:rsidRDefault="00D01224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służy osiągnięciu celu projektu grantowego, którym jest zwiększenie kompetencji społecznych i osobistych  uczniów obszaru działania Stowarzyszenia LGD „EUROGALICJA” do 30 czerwca 2026 roku – w szczególności poprzez rozwój umiejętności takich jak: współpraca w grupie oraz integracja społeczna.  </w:t>
      </w:r>
    </w:p>
    <w:p w14:paraId="3296BE95" w14:textId="77777777" w:rsidR="001430C9" w:rsidRPr="006F5320" w:rsidRDefault="00D01224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Grupą docelową projektu są </w:t>
      </w:r>
      <w:r w:rsidRPr="006F5320">
        <w:rPr>
          <w:rFonts w:ascii="Arial" w:hAnsi="Arial" w:cs="Arial"/>
          <w:sz w:val="24"/>
          <w:szCs w:val="24"/>
        </w:rPr>
        <w:t>uczniowie szkół podstawowych z terenu gminy Sokołów Małopolski z klas I-IV.</w:t>
      </w:r>
    </w:p>
    <w:p w14:paraId="5C1A1FBC" w14:textId="77777777" w:rsidR="001430C9" w:rsidRDefault="00D01224">
      <w:pPr>
        <w:numPr>
          <w:ilvl w:val="0"/>
          <w:numId w:val="3"/>
        </w:numPr>
        <w:suppressAutoHyphens w:val="0"/>
        <w:spacing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przyczyni się do osiągnięcia celu szczegółowego wskazanego w programie  regionalnym FEP 2021-2027. Projekt poprzez realizację zajęć dodatkowych dla dziewczynek i chłopców z piłki ręcznej, piłki siatkowej oraz zapasów spowoduje wzrost ich kompetencji społecznych i osobistych w związku z czym wspierany będzie równy dostępu do dobrej jakości włączającego kształcenia i szkolenia oraz możliwości ich ukończenia, w szczególności w odniesieniu do grup w niekorzystnej sytuacji, od wczesnej edukacji i opieki nad dzieckiem przez ogólne kształcenie i szkolenie.</w:t>
      </w:r>
    </w:p>
    <w:p w14:paraId="714065AE" w14:textId="77777777" w:rsidR="001430C9" w:rsidRDefault="00D01224">
      <w:pPr>
        <w:numPr>
          <w:ilvl w:val="0"/>
          <w:numId w:val="3"/>
        </w:numPr>
        <w:suppressAutoHyphens w:val="0"/>
        <w:spacing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Projekcie jest dobrowolny.</w:t>
      </w:r>
    </w:p>
    <w:p w14:paraId="4E89C41D" w14:textId="77777777" w:rsidR="001430C9" w:rsidRDefault="00D01224">
      <w:pPr>
        <w:numPr>
          <w:ilvl w:val="0"/>
          <w:numId w:val="3"/>
        </w:numPr>
        <w:suppressAutoHyphens w:val="0"/>
        <w:spacing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Działania informacyjne dotyczące projektu prowadzone są przez beneficjenta oraz grantobiorcę poprzez oficjalne strony internetowe oraz plakaty.</w:t>
      </w:r>
    </w:p>
    <w:p w14:paraId="163568C6" w14:textId="77777777" w:rsidR="001430C9" w:rsidRDefault="00D01224">
      <w:pPr>
        <w:numPr>
          <w:ilvl w:val="0"/>
          <w:numId w:val="3"/>
        </w:numPr>
        <w:suppressAutoHyphens w:val="0"/>
        <w:spacing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Formy wsparcia w projekcie będą się odbywać na podstawie szczegółowego harmonogramu udzielania wsparcia, zamieszczonego na stronie internetowej beneficjenta oraz grantobiorcy</w:t>
      </w:r>
      <w:r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1A013E69" w14:textId="77777777" w:rsidR="001430C9" w:rsidRDefault="00D01224">
      <w:pPr>
        <w:numPr>
          <w:ilvl w:val="0"/>
          <w:numId w:val="3"/>
        </w:numPr>
        <w:suppressAutoHyphens w:val="0"/>
        <w:spacing w:after="0" w:line="276" w:lineRule="auto"/>
        <w:ind w:left="426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Realizator form wsparcia zastrzega sobie prawo do zmiany ustalonego harmonogramu.</w:t>
      </w:r>
    </w:p>
    <w:p w14:paraId="3CC40AC0" w14:textId="77777777" w:rsidR="001430C9" w:rsidRPr="006F5320" w:rsidRDefault="00D01224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Biuro projektu znajduje </w:t>
      </w:r>
      <w:r w:rsidRPr="006F5320">
        <w:rPr>
          <w:rFonts w:ascii="Arial" w:hAnsi="Arial" w:cs="Arial"/>
          <w:sz w:val="24"/>
          <w:szCs w:val="24"/>
        </w:rPr>
        <w:t>się w</w:t>
      </w:r>
      <w:bookmarkStart w:id="8" w:name="_Hlk208511776"/>
      <w:r w:rsidRPr="006F5320">
        <w:rPr>
          <w:rFonts w:ascii="Arial" w:hAnsi="Arial" w:cs="Arial"/>
          <w:sz w:val="24"/>
          <w:szCs w:val="24"/>
        </w:rPr>
        <w:t xml:space="preserve"> Miejsko Gminnym Ośrodku Kultury Sportu i Rekreacji </w:t>
      </w:r>
      <w:r w:rsidRPr="006F5320">
        <w:rPr>
          <w:rFonts w:ascii="Arial" w:hAnsi="Arial" w:cs="Arial"/>
          <w:sz w:val="24"/>
          <w:szCs w:val="24"/>
        </w:rPr>
        <w:br/>
        <w:t>w Sokołowie Małopolskim, ul. Lubelska 5, 36-050 Sokołów Małopolski</w:t>
      </w:r>
      <w:bookmarkEnd w:id="8"/>
      <w:r w:rsidRPr="006F5320">
        <w:rPr>
          <w:rFonts w:ascii="Arial" w:hAnsi="Arial" w:cs="Arial"/>
          <w:sz w:val="24"/>
          <w:szCs w:val="24"/>
        </w:rPr>
        <w:t xml:space="preserve"> (parter budynku).</w:t>
      </w:r>
    </w:p>
    <w:p w14:paraId="47DD41F7" w14:textId="77777777" w:rsidR="001430C9" w:rsidRDefault="00D01224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Niniejszy regulamin dostępny jest w biurze projektu, na stronie internetowej grantobiorcy: </w:t>
      </w:r>
      <w:r w:rsidRPr="006F5320">
        <w:rPr>
          <w:rFonts w:ascii="Arial" w:hAnsi="Arial" w:cs="Arial"/>
          <w:sz w:val="24"/>
          <w:szCs w:val="24"/>
        </w:rPr>
        <w:t>www.mgoksir-sokolow.pl, www.</w:t>
      </w:r>
      <w:r w:rsidRPr="006F5320">
        <w:t xml:space="preserve"> </w:t>
      </w:r>
      <w:r w:rsidRPr="006F5320">
        <w:rPr>
          <w:rFonts w:ascii="Arial" w:hAnsi="Arial" w:cs="Arial"/>
          <w:sz w:val="24"/>
          <w:szCs w:val="24"/>
        </w:rPr>
        <w:t>sokolow-mlp.pl</w:t>
      </w:r>
      <w:r>
        <w:rPr>
          <w:rFonts w:ascii="Arial" w:hAnsi="Arial" w:cs="Arial"/>
          <w:sz w:val="24"/>
          <w:szCs w:val="24"/>
        </w:rPr>
        <w:t xml:space="preserve"> oraz stronie internetowej LGD: </w:t>
      </w:r>
      <w:r>
        <w:rPr>
          <w:rStyle w:val="Hipercze"/>
          <w:rFonts w:ascii="Arial" w:hAnsi="Arial" w:cs="Arial"/>
          <w:color w:val="auto"/>
          <w:sz w:val="24"/>
          <w:szCs w:val="24"/>
        </w:rPr>
        <w:t xml:space="preserve">https://www.eurogalicja.org </w:t>
      </w:r>
    </w:p>
    <w:p w14:paraId="0E386EE2" w14:textId="77777777" w:rsidR="001430C9" w:rsidRDefault="001430C9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0298E3" w14:textId="77777777" w:rsidR="001430C9" w:rsidRDefault="00D01224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3</w:t>
      </w:r>
    </w:p>
    <w:p w14:paraId="4CB00C90" w14:textId="77777777" w:rsidR="001430C9" w:rsidRDefault="00D01224">
      <w:pPr>
        <w:spacing w:after="12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Zakres wsparcia</w:t>
      </w:r>
    </w:p>
    <w:p w14:paraId="18DED0D3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Udział w projekcie jest bezpłatny, koszty związane z realizacją wsparcia współfinansowane są ze środków </w:t>
      </w:r>
      <w:r>
        <w:rPr>
          <w:rFonts w:ascii="Arial" w:hAnsi="Arial" w:cs="Arial"/>
          <w:sz w:val="24"/>
          <w:szCs w:val="24"/>
          <w:lang w:eastAsia="pl-PL"/>
        </w:rPr>
        <w:t>Unii Europejskiej w ramach EFS+</w:t>
      </w:r>
      <w:r>
        <w:rPr>
          <w:rFonts w:ascii="Arial" w:hAnsi="Arial" w:cs="Arial"/>
          <w:color w:val="000000"/>
          <w:sz w:val="24"/>
          <w:szCs w:val="24"/>
        </w:rPr>
        <w:t xml:space="preserve"> oraz ze środków </w:t>
      </w:r>
      <w:r w:rsidRPr="006F5320">
        <w:rPr>
          <w:rFonts w:ascii="Arial" w:hAnsi="Arial" w:cs="Arial"/>
          <w:color w:val="000000"/>
          <w:sz w:val="24"/>
          <w:szCs w:val="24"/>
        </w:rPr>
        <w:t>własnych LGD</w:t>
      </w:r>
      <w:r w:rsidRPr="006F5320">
        <w:rPr>
          <w:rFonts w:ascii="Arial" w:hAnsi="Arial" w:cs="Arial"/>
          <w:sz w:val="24"/>
          <w:szCs w:val="24"/>
          <w:lang w:eastAsia="pl-PL"/>
        </w:rPr>
        <w:t>.</w:t>
      </w:r>
    </w:p>
    <w:p w14:paraId="36FDE055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  <w:lang w:eastAsia="pl-PL"/>
        </w:rPr>
        <w:t xml:space="preserve">Projekt </w:t>
      </w:r>
      <w:r w:rsidRPr="006F5320">
        <w:rPr>
          <w:rFonts w:ascii="Arial" w:hAnsi="Arial" w:cs="Arial"/>
          <w:sz w:val="24"/>
          <w:szCs w:val="24"/>
        </w:rPr>
        <w:t xml:space="preserve">polega na realizacji półkolonii integracyjno-sportowej </w:t>
      </w:r>
      <w:r w:rsidRPr="006F5320">
        <w:rPr>
          <w:rFonts w:ascii="Arial" w:hAnsi="Arial" w:cs="Arial"/>
          <w:color w:val="000000" w:themeColor="text1"/>
          <w:sz w:val="24"/>
          <w:szCs w:val="24"/>
        </w:rPr>
        <w:t xml:space="preserve">dla uczniów klas I-IV szkół podstawowych z terenu gminy Sokołów Małopolski. Łącznie 135 dzieci (60 dziewczynek, 75 chłopców). Uczestnicy </w:t>
      </w:r>
      <w:r w:rsidRPr="006F5320">
        <w:rPr>
          <w:rFonts w:ascii="Arial" w:hAnsi="Arial" w:cs="Arial"/>
          <w:sz w:val="24"/>
          <w:szCs w:val="24"/>
        </w:rPr>
        <w:t>zostaną podzieleni na trzy turnusy.</w:t>
      </w:r>
    </w:p>
    <w:p w14:paraId="4493E0C4" w14:textId="77777777" w:rsidR="001430C9" w:rsidRPr="006F5320" w:rsidRDefault="00D01224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I Turnus – Zespół Szkół w Trzebosi, Trzeboś ul. Kościelna 1. 16.02.2026-20.02.2026 (45 osób)</w:t>
      </w:r>
    </w:p>
    <w:p w14:paraId="78228868" w14:textId="77777777" w:rsidR="001430C9" w:rsidRPr="006F5320" w:rsidRDefault="00D01224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II Turnus - Zespół Szkół im. Jana Pawła II w Sokołowie Małopolskim</w:t>
      </w:r>
      <w:r w:rsidRPr="006F5320">
        <w:rPr>
          <w:rFonts w:ascii="Arial" w:hAnsi="Arial" w:cs="Arial"/>
          <w:sz w:val="24"/>
          <w:szCs w:val="24"/>
        </w:rPr>
        <w:br/>
        <w:t>ul. Lubelska 41. 16.02.2026 20.02.2026 (45 osób)</w:t>
      </w:r>
    </w:p>
    <w:p w14:paraId="5FD7E960" w14:textId="77777777" w:rsidR="001430C9" w:rsidRPr="006F5320" w:rsidRDefault="00D01224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III Turnus - Zespół Szkół im. Jana Pawła II w Sokołowie Małopolskim</w:t>
      </w:r>
      <w:r w:rsidRPr="006F5320">
        <w:rPr>
          <w:rFonts w:ascii="Arial" w:hAnsi="Arial" w:cs="Arial"/>
          <w:sz w:val="24"/>
          <w:szCs w:val="24"/>
        </w:rPr>
        <w:br/>
        <w:t>ul. Lubelska 41. 23.02-27.02.2026 (45 osób)</w:t>
      </w:r>
    </w:p>
    <w:p w14:paraId="792101C8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Rodzaj i charakter zajęć:</w:t>
      </w:r>
    </w:p>
    <w:p w14:paraId="024E43CE" w14:textId="30F49910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Zajęcia gimnastyki i akrobatyki</w:t>
      </w:r>
    </w:p>
    <w:p w14:paraId="0F8BE9EA" w14:textId="283CAC96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Zajęcia piłki halowej</w:t>
      </w:r>
    </w:p>
    <w:p w14:paraId="059972B5" w14:textId="78E191E6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Zajęcia tenisa stołowego</w:t>
      </w:r>
    </w:p>
    <w:p w14:paraId="6AD232D0" w14:textId="77777777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Wyjazd na ściankę wspinaczkową</w:t>
      </w:r>
    </w:p>
    <w:p w14:paraId="1CF44416" w14:textId="77777777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Zajęcia Treningu Umiejętności Społecznych </w:t>
      </w:r>
    </w:p>
    <w:p w14:paraId="61E4B078" w14:textId="77777777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Zajęcia z pierwszej pomocy </w:t>
      </w:r>
    </w:p>
    <w:p w14:paraId="1D52D971" w14:textId="77777777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Zajęcia na basenie</w:t>
      </w:r>
    </w:p>
    <w:p w14:paraId="0E6C8278" w14:textId="77777777" w:rsidR="001430C9" w:rsidRPr="006F5320" w:rsidRDefault="00D012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Zajęcia Escape room </w:t>
      </w:r>
    </w:p>
    <w:p w14:paraId="73D5F4D5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Zajęcia zostaną przeprowadzone na terenie Zespołu Szkół w Trzebosi oraz Zespołu Szkół w Sokołowie Małopolskim   </w:t>
      </w:r>
      <w:r w:rsidRPr="006F5320">
        <w:rPr>
          <w:rFonts w:ascii="Arial" w:hAnsi="Arial" w:cs="Arial"/>
          <w:color w:val="000000"/>
          <w:sz w:val="24"/>
          <w:szCs w:val="24"/>
        </w:rPr>
        <w:t>§ 3. Pkt. 2</w:t>
      </w:r>
    </w:p>
    <w:p w14:paraId="721E74E7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Zajęcia prowadzone będą w trakcie ferii zimowych w województwie podkarpackim. </w:t>
      </w:r>
    </w:p>
    <w:p w14:paraId="1577C6EB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Zajęcia odbywać się w dni robocze od poniedziałku do piątku.</w:t>
      </w:r>
    </w:p>
    <w:p w14:paraId="2F16E8BC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Projekt realizowany jest w okresie ferii zimowych 2026. Zajęcia będą realizowane od 16.02.2026 do 27.02.2026. Zajęcia będą odbywać się turnusami od poniedziałku do piątku w godz. 8.00 – 16.00.</w:t>
      </w:r>
    </w:p>
    <w:p w14:paraId="1CEB3317" w14:textId="77777777" w:rsidR="001430C9" w:rsidRPr="006F5320" w:rsidRDefault="00D01224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ramach </w:t>
      </w:r>
      <w:r w:rsidRPr="006F5320">
        <w:rPr>
          <w:rFonts w:ascii="Arial" w:hAnsi="Arial" w:cs="Arial"/>
          <w:color w:val="000000"/>
          <w:sz w:val="24"/>
          <w:szCs w:val="24"/>
        </w:rPr>
        <w:t>projektu zapewnia się</w:t>
      </w:r>
      <w:r w:rsidRPr="006F5320">
        <w:rPr>
          <w:rFonts w:ascii="Arial" w:hAnsi="Arial" w:cs="Arial"/>
        </w:rPr>
        <w:t>:</w:t>
      </w:r>
    </w:p>
    <w:p w14:paraId="0613B514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instruktora gimnastyki i akrobatyki (osoba posiadająca ukończony kurs instruktorski lub trenerski, min. roczne doświadczenia w prowadzeniu takich zajęć),  </w:t>
      </w:r>
    </w:p>
    <w:p w14:paraId="3D166AD3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instruktora tenisa stołowego (osoba posiadająca ukończony kurs instruktorski lub trenerski, min. roczne doświadczenia w prowadzeniu takich zajęć),</w:t>
      </w:r>
    </w:p>
    <w:p w14:paraId="200D0116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instruktora piłki halowej (osoba posiadająca min. licencji UEFA C, min. roczne doświadczenie w prowadzeniu takich zajęć), </w:t>
      </w:r>
    </w:p>
    <w:p w14:paraId="2DEF7A11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trener TUS – osoba z wykształceniem psychologicznym/pedagogicznym, ukończony kurs szkolenie z zakresu TUS</w:t>
      </w:r>
    </w:p>
    <w:p w14:paraId="572AA62E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Zajęcia w ramach Mobilnego Escape Room </w:t>
      </w:r>
    </w:p>
    <w:p w14:paraId="1A3621E8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lastRenderedPageBreak/>
        <w:t>dwóch instruktorów z zakresu udzielania pierwszej pomocy</w:t>
      </w:r>
    </w:p>
    <w:p w14:paraId="29BF8A0A" w14:textId="77777777" w:rsidR="001430C9" w:rsidRPr="006F53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>opiekunowie – 9 osób o wyksztalceniu pedagogicznym będące nauczycielami lub posiadające zaświadczenie o ukończeniu kursu na wychowawcę wypoczynku</w:t>
      </w:r>
    </w:p>
    <w:p w14:paraId="341F636C" w14:textId="77777777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5320">
        <w:rPr>
          <w:rFonts w:ascii="Arial" w:hAnsi="Arial" w:cs="Arial"/>
          <w:sz w:val="24"/>
          <w:szCs w:val="24"/>
        </w:rPr>
        <w:t xml:space="preserve">kierownicy – 3 osoby posiadające co najmniej trzyletnie doświadczenie </w:t>
      </w:r>
      <w:r w:rsidRPr="006F5320">
        <w:rPr>
          <w:rFonts w:ascii="Arial" w:hAnsi="Arial" w:cs="Arial"/>
          <w:sz w:val="24"/>
          <w:szCs w:val="24"/>
        </w:rPr>
        <w:br/>
        <w:t xml:space="preserve">w wykonywaniu zadań dydaktyczno-wychowawczych lub opiekuńczo-wychowawczych oraz posiadające zaświadczenia o ukończeniu kursów na </w:t>
      </w:r>
      <w:r w:rsidRPr="00BC0620">
        <w:rPr>
          <w:rFonts w:ascii="Arial" w:hAnsi="Arial" w:cs="Arial"/>
          <w:sz w:val="24"/>
          <w:szCs w:val="24"/>
        </w:rPr>
        <w:t xml:space="preserve">kierownika wypoczynku. </w:t>
      </w:r>
    </w:p>
    <w:p w14:paraId="414B9BE0" w14:textId="77777777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ubezpieczenie od następstw nieszczęśliwych wypadków (NNW) dla uczestników na czas trwania półkolonii.</w:t>
      </w:r>
    </w:p>
    <w:p w14:paraId="0CA7BE0A" w14:textId="77777777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pomoce niezbędne do realizacji zajęć:</w:t>
      </w:r>
    </w:p>
    <w:p w14:paraId="1A323B0F" w14:textId="759BF452" w:rsidR="001430C9" w:rsidRPr="00BC0620" w:rsidRDefault="00D01224">
      <w:pPr>
        <w:pStyle w:val="Akapitzlist"/>
        <w:suppressAutoHyphens w:val="0"/>
        <w:spacing w:after="0" w:line="276" w:lineRule="auto"/>
        <w:ind w:left="1637"/>
        <w:contextualSpacing w:val="0"/>
        <w:jc w:val="both"/>
        <w:textAlignment w:val="auto"/>
        <w:rPr>
          <w:rFonts w:ascii="Arial" w:hAnsi="Arial" w:cs="Arial"/>
          <w:color w:val="FF0000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-butelka filtrująca wodę</w:t>
      </w:r>
      <w:r w:rsidR="00BC0620" w:rsidRPr="00BC0620">
        <w:rPr>
          <w:rFonts w:ascii="Arial" w:hAnsi="Arial" w:cs="Arial"/>
          <w:sz w:val="24"/>
          <w:szCs w:val="24"/>
        </w:rPr>
        <w:t xml:space="preserve"> </w:t>
      </w:r>
    </w:p>
    <w:p w14:paraId="1410757C" w14:textId="77777777" w:rsidR="001430C9" w:rsidRPr="00BC0620" w:rsidRDefault="00D01224">
      <w:pPr>
        <w:pStyle w:val="Akapitzlist"/>
        <w:suppressAutoHyphens w:val="0"/>
        <w:spacing w:after="0" w:line="276" w:lineRule="auto"/>
        <w:ind w:left="163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-medal oraz dyplom</w:t>
      </w:r>
    </w:p>
    <w:p w14:paraId="5677D104" w14:textId="77777777" w:rsidR="001430C9" w:rsidRPr="00BC0620" w:rsidRDefault="00D01224">
      <w:pPr>
        <w:pStyle w:val="Akapitzlist"/>
        <w:suppressAutoHyphens w:val="0"/>
        <w:spacing w:after="0" w:line="276" w:lineRule="auto"/>
        <w:ind w:left="163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-apteczka pierwszej pomocy</w:t>
      </w:r>
    </w:p>
    <w:p w14:paraId="4D9A5E6B" w14:textId="77777777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bilety wejścia na basen</w:t>
      </w:r>
    </w:p>
    <w:p w14:paraId="36251227" w14:textId="77777777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wyjazd edukacyjno-integracyjny na ściankę wspinaczkową do Rzeszowa</w:t>
      </w:r>
    </w:p>
    <w:p w14:paraId="47362F7E" w14:textId="7AF8E080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 xml:space="preserve">wyżywienie uczestników półkolonii – śniadanie, obiad dwudaniowy, przekąski </w:t>
      </w:r>
      <w:r w:rsidR="00BC0620" w:rsidRPr="00BC0620">
        <w:rPr>
          <w:rFonts w:ascii="Arial" w:hAnsi="Arial" w:cs="Arial"/>
          <w:sz w:val="24"/>
          <w:szCs w:val="24"/>
        </w:rPr>
        <w:br/>
      </w:r>
      <w:r w:rsidRPr="00BC0620">
        <w:rPr>
          <w:rFonts w:ascii="Arial" w:hAnsi="Arial" w:cs="Arial"/>
          <w:sz w:val="24"/>
          <w:szCs w:val="24"/>
        </w:rPr>
        <w:t>i napoje przez okres trwania półkolonii</w:t>
      </w:r>
    </w:p>
    <w:p w14:paraId="04C8E000" w14:textId="77777777" w:rsidR="001430C9" w:rsidRPr="00BC0620" w:rsidRDefault="00D01224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850" w:hanging="425"/>
        <w:contextualSpacing w:val="0"/>
        <w:textAlignment w:val="auto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materiały do prowadzenia zajęć integracyjnych</w:t>
      </w:r>
    </w:p>
    <w:p w14:paraId="294610B5" w14:textId="77777777" w:rsidR="001430C9" w:rsidRDefault="001430C9">
      <w:pPr>
        <w:pStyle w:val="Akapitzlist"/>
        <w:suppressAutoHyphens w:val="0"/>
        <w:spacing w:after="0" w:line="276" w:lineRule="auto"/>
        <w:ind w:left="850"/>
        <w:contextualSpacing w:val="0"/>
        <w:textAlignment w:val="auto"/>
        <w:rPr>
          <w:rFonts w:ascii="Arial" w:hAnsi="Arial" w:cs="Arial"/>
          <w:sz w:val="24"/>
          <w:szCs w:val="24"/>
        </w:rPr>
      </w:pPr>
    </w:p>
    <w:p w14:paraId="7FFBA5C6" w14:textId="77777777" w:rsidR="001430C9" w:rsidRDefault="001430C9">
      <w:pPr>
        <w:suppressAutoHyphens w:val="0"/>
        <w:spacing w:after="0" w:line="276" w:lineRule="auto"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139BB5" w14:textId="77777777" w:rsidR="001430C9" w:rsidRDefault="00D01224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14:paraId="2F49557B" w14:textId="77777777" w:rsidR="001430C9" w:rsidRDefault="00D01224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Proces rekrutacji</w:t>
      </w:r>
    </w:p>
    <w:p w14:paraId="2B612AB9" w14:textId="77777777" w:rsidR="001430C9" w:rsidRDefault="00D01224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Rekrutacja prowadzona jest z zachowaniem równości szans i niedyskryminacji. </w:t>
      </w:r>
      <w:r>
        <w:rPr>
          <w:rFonts w:ascii="Arial" w:hAnsi="Arial" w:cs="Arial"/>
          <w:color w:val="000000"/>
          <w:sz w:val="24"/>
          <w:szCs w:val="24"/>
        </w:rPr>
        <w:br/>
        <w:t>Do Projektu będą przyjmowane osoby spełniające kryteria rekrutacji bez względu czynniki, które mogłyby wpływać na ich dyskryminację, ze względu na np. płeć, rasę, kolor skóry, pochodzenie etniczne/społeczne, cechy genetyczne, język, religia/przekonania, poglądy polityczne/wszelkie inne poglądy, przynależność do mniejszości narodowej, majątek, urodzenie, niepełnosprawność, wiek /orientację seksualną.</w:t>
      </w:r>
    </w:p>
    <w:p w14:paraId="49B0C948" w14:textId="77777777" w:rsidR="001430C9" w:rsidRDefault="00D01224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Rekrutację prowadzi grantobiorca. Zostanie ona poprzedzona kampanią informacyjną, prowadzoną poprzez stronę internetową LGD oraz grantobiorcy (jeśli taką posiada) oraz w takich lokalizacjach jak Gmina, Szkoły.</w:t>
      </w:r>
    </w:p>
    <w:p w14:paraId="1E26B356" w14:textId="77777777" w:rsidR="001430C9" w:rsidRDefault="00D01224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Aby zgłosić się do udziału w projekcie należy złożyć podpisany „Formularz rekrutacyjny” na wzorze stanowiącym załącznik nr 1 do niniejszego regulaminu wraz z wymaganymi oświadczeniami i załącznikami. Uczennica/uczeń może skorzystać tylko z jednej formy wsparcia (jednego rodzaju zajęć). </w:t>
      </w:r>
    </w:p>
    <w:p w14:paraId="4DBABE76" w14:textId="77777777" w:rsidR="001430C9" w:rsidRDefault="00D01224">
      <w:pPr>
        <w:numPr>
          <w:ilvl w:val="0"/>
          <w:numId w:val="5"/>
        </w:numPr>
        <w:spacing w:after="0"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Kandydat składający formularz rekrutacyjny zobowiązany jest do zapoznania się z treścią niniejszego Regulaminu.</w:t>
      </w:r>
    </w:p>
    <w:p w14:paraId="10299501" w14:textId="77777777" w:rsidR="001430C9" w:rsidRDefault="00D01224">
      <w:pPr>
        <w:numPr>
          <w:ilvl w:val="0"/>
          <w:numId w:val="5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Formularze rekrutacyjne będą przyjmowane w okresie od 21.01.2026 do 28.01.2026</w:t>
      </w:r>
    </w:p>
    <w:p w14:paraId="2645FC90" w14:textId="77777777" w:rsidR="001430C9" w:rsidRPr="00BC0620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rekrutacyjny może zostać złożony osobiście w biurze projektu pod adresem</w:t>
      </w:r>
      <w:r w:rsidRPr="00BC0620">
        <w:rPr>
          <w:rFonts w:ascii="Arial" w:hAnsi="Arial" w:cs="Arial"/>
          <w:sz w:val="24"/>
          <w:szCs w:val="24"/>
        </w:rPr>
        <w:t xml:space="preserve">: Miejsko Gminnego Ośrodka Kultury Sportu i Rekreacji w Sokołowie Małopolskim, ul. Lubelska 5, 36-050 Sokołów Małopolski  (parter budynku) codziennie w dni robocze od godziny 8:00 do 14:00 lub on-line na adres </w:t>
      </w:r>
      <w:hyperlink r:id="rId8">
        <w:r w:rsidRPr="00BC0620">
          <w:rPr>
            <w:rStyle w:val="Hipercze"/>
            <w:rFonts w:ascii="Arial" w:hAnsi="Arial" w:cs="Arial"/>
            <w:sz w:val="24"/>
            <w:szCs w:val="24"/>
          </w:rPr>
          <w:t>ferie@mgoksir-sokolow.pl</w:t>
        </w:r>
      </w:hyperlink>
      <w:r w:rsidRPr="00BC0620">
        <w:rPr>
          <w:rFonts w:ascii="Arial" w:hAnsi="Arial" w:cs="Arial"/>
          <w:sz w:val="24"/>
          <w:szCs w:val="24"/>
        </w:rPr>
        <w:t xml:space="preserve"> w tym </w:t>
      </w:r>
      <w:r w:rsidRPr="00BC0620">
        <w:rPr>
          <w:rFonts w:ascii="Arial" w:hAnsi="Arial" w:cs="Arial"/>
          <w:sz w:val="24"/>
          <w:szCs w:val="24"/>
        </w:rPr>
        <w:lastRenderedPageBreak/>
        <w:t xml:space="preserve">przypadku wszystkie dokumenty muszą zostać podpisane elektronicznie, tj. profilem zaufanym lub podpisem kwalifikowanym). </w:t>
      </w:r>
    </w:p>
    <w:p w14:paraId="65F6F8CD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Formularze zgłoszeniowe są rejestrowane i numerowane według kolejności składanych zgłoszeń, po przedstawieniu kompletu dokumentów.</w:t>
      </w:r>
    </w:p>
    <w:p w14:paraId="4EB3BE2B" w14:textId="77777777" w:rsidR="001430C9" w:rsidRPr="00BC0620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Za moment złożenia formularza rekrutacyjnego uznaje się datę jego wpływu wraz z załącznikami do biura projektu. Złożenie formularza potwierdza własnoręcznym podpisem osoba przyjmująca formularz, która dokonuje wpisu jego numeru (wg wzoru: kolejny numer/rok/G/EFS+/8.1, np. 1/2025/G/EFS+/8.1) oraz daty i godziny wpływu.</w:t>
      </w:r>
      <w:r w:rsidRPr="00BC0620">
        <w:rPr>
          <w:rFonts w:ascii="Arial" w:eastAsia="Courier New" w:hAnsi="Arial" w:cs="Arial"/>
          <w:sz w:val="24"/>
          <w:szCs w:val="24"/>
        </w:rPr>
        <w:t xml:space="preserve"> W przypadku formularza składanego on-line, potwierdzenia wpływu i numeracji dokonuje się po jego wydrukowaniu.</w:t>
      </w:r>
    </w:p>
    <w:p w14:paraId="60934E76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>Ponieważ uczestnikami projektu są uczennice i uczniowie, które/którzy nie ukończyli 18-ego roku życia dokumenty</w:t>
      </w:r>
      <w:r>
        <w:rPr>
          <w:rFonts w:ascii="Arial" w:hAnsi="Arial" w:cs="Arial"/>
          <w:sz w:val="24"/>
          <w:szCs w:val="24"/>
        </w:rPr>
        <w:t xml:space="preserve"> rekrutacyjne, o których mowa w § 4 oraz pozostałe dokumenty związane z uczestnictwem w projekcie podpisywane są i składane przez rodzica/opiekuna prawnego.</w:t>
      </w:r>
    </w:p>
    <w:p w14:paraId="0E35F2B7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Złożenie niekompletnych lub nieczytelnie wypełnionych dokumentów rekrutacyjnych (formularza i załączników) skutkuje ich odrzuceniem.</w:t>
      </w:r>
    </w:p>
    <w:p w14:paraId="46AD14E5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Złożenie formularza rekrutacyjnego nie jest równoznaczne z zakwalifikowaniem kandydata do uczestnictwa w projekcie.</w:t>
      </w:r>
    </w:p>
    <w:p w14:paraId="79077ACA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Składanie formularzy rekrutacyjnego może zostać wydłużone w przypadku niewystarczającej liczby zgłoszeń z uwzględnieniem listy rezerwowej, o czym grantobiorca poinformuje poprzez swoją stronę internetową.</w:t>
      </w:r>
    </w:p>
    <w:p w14:paraId="2EFEA346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Etapy rekrutacji: </w:t>
      </w:r>
    </w:p>
    <w:p w14:paraId="79CA9310" w14:textId="77777777" w:rsidR="001430C9" w:rsidRDefault="00D01224" w:rsidP="00BC0620">
      <w:pPr>
        <w:pStyle w:val="Akapitzlist"/>
        <w:numPr>
          <w:ilvl w:val="1"/>
          <w:numId w:val="11"/>
        </w:numPr>
        <w:suppressAutoHyphens w:val="0"/>
        <w:spacing w:after="120" w:line="276" w:lineRule="auto"/>
        <w:ind w:left="993" w:hanging="567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Złożenie formularza rekrutacyjnego przez kandydata łącznie z wymaganymi załącznikami.</w:t>
      </w:r>
    </w:p>
    <w:p w14:paraId="6B78B676" w14:textId="77777777" w:rsidR="001430C9" w:rsidRDefault="00D01224" w:rsidP="00BC0620">
      <w:pPr>
        <w:pStyle w:val="Akapitzlist"/>
        <w:numPr>
          <w:ilvl w:val="1"/>
          <w:numId w:val="11"/>
        </w:numPr>
        <w:suppressAutoHyphens w:val="0"/>
        <w:spacing w:after="120" w:line="276" w:lineRule="auto"/>
        <w:ind w:left="993" w:hanging="567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Weryfikacja spełnienia przez kandydata kryteriów formalnych, tj.:</w:t>
      </w:r>
    </w:p>
    <w:p w14:paraId="10FCAB35" w14:textId="1A46C9D1" w:rsidR="001430C9" w:rsidRDefault="00D01224" w:rsidP="00BC0620">
      <w:pPr>
        <w:numPr>
          <w:ilvl w:val="0"/>
          <w:numId w:val="8"/>
        </w:numPr>
        <w:suppressAutoHyphens w:val="0"/>
        <w:spacing w:after="0" w:line="276" w:lineRule="auto"/>
        <w:ind w:left="1417" w:hanging="4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uczeń szkoły </w:t>
      </w:r>
      <w:r w:rsidRPr="00BC0620">
        <w:rPr>
          <w:rFonts w:ascii="Arial" w:hAnsi="Arial" w:cs="Arial"/>
          <w:sz w:val="24"/>
          <w:szCs w:val="24"/>
        </w:rPr>
        <w:t>podstawowej z klas I-IV z terenu gminy Sokołów Małopolski</w:t>
      </w:r>
      <w:r>
        <w:rPr>
          <w:rFonts w:ascii="Arial" w:hAnsi="Arial" w:cs="Arial"/>
          <w:sz w:val="24"/>
          <w:szCs w:val="24"/>
        </w:rPr>
        <w:t xml:space="preserve">, </w:t>
      </w:r>
      <w:r w:rsidR="00BC06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oparciu o oświadczenie rodzica/opiekuna prawnego oraz dokument potwierdzający np. kserokopia legitymacji szkolnej;</w:t>
      </w:r>
    </w:p>
    <w:p w14:paraId="4840B7BE" w14:textId="77777777" w:rsidR="001430C9" w:rsidRDefault="00D01224" w:rsidP="00BC0620">
      <w:pPr>
        <w:numPr>
          <w:ilvl w:val="0"/>
          <w:numId w:val="8"/>
        </w:numPr>
        <w:suppressAutoHyphens w:val="0"/>
        <w:spacing w:after="0" w:line="276" w:lineRule="auto"/>
        <w:ind w:left="1418" w:hanging="4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chęć udziału w projekcie, w oparciu o oświadczenie ucznia i rodzica/opiekuna prawnego.</w:t>
      </w:r>
    </w:p>
    <w:p w14:paraId="75D5C34B" w14:textId="77777777" w:rsidR="001430C9" w:rsidRDefault="00D01224" w:rsidP="00BC0620">
      <w:pPr>
        <w:pStyle w:val="Akapitzlist"/>
        <w:numPr>
          <w:ilvl w:val="1"/>
          <w:numId w:val="11"/>
        </w:numPr>
        <w:suppressAutoHyphens w:val="0"/>
        <w:spacing w:after="0" w:line="276" w:lineRule="auto"/>
        <w:ind w:left="993" w:hanging="567"/>
        <w:jc w:val="both"/>
        <w:textAlignment w:val="auto"/>
      </w:pPr>
      <w:r>
        <w:rPr>
          <w:rFonts w:ascii="Arial" w:hAnsi="Arial" w:cs="Arial"/>
          <w:sz w:val="24"/>
          <w:szCs w:val="24"/>
        </w:rPr>
        <w:t>Weryfikacja spełnienia przez kandydata kryteriów premiujących, w tym przyznanie punktów, tj.:</w:t>
      </w:r>
    </w:p>
    <w:p w14:paraId="24B21B32" w14:textId="77777777" w:rsidR="001430C9" w:rsidRDefault="00D01224" w:rsidP="00BC0620">
      <w:pPr>
        <w:pStyle w:val="Akapitzlist"/>
        <w:numPr>
          <w:ilvl w:val="0"/>
          <w:numId w:val="9"/>
        </w:numPr>
        <w:suppressAutoHyphens w:val="0"/>
        <w:spacing w:before="120" w:after="0" w:line="276" w:lineRule="auto"/>
        <w:ind w:left="1418" w:hanging="425"/>
        <w:contextualSpacing w:val="0"/>
        <w:jc w:val="both"/>
        <w:textAlignment w:val="auto"/>
      </w:pPr>
      <w:r>
        <w:rPr>
          <w:rFonts w:ascii="Arial" w:hAnsi="Arial" w:cs="Arial"/>
          <w:sz w:val="24"/>
          <w:szCs w:val="24"/>
        </w:rPr>
        <w:t>1 pkt.- uczennica/uczeń z rodzin o ograniczonych zasobach finansowych -oświadczenie o niskich dochodach (nie przekraczających kwoty określonej w Rozporządzeniu Rady Ministrów z dnia 12.07.2024r. w sprawie zweryfikowania kryteriów dochodowych oraz kwot świadczeń pieniężnych z pomocy społecznej) oraz dokument potwierdzający np. zaświadczenie o korzystaniu z pomocy społecznej wydanym przez MGOPS).</w:t>
      </w:r>
    </w:p>
    <w:p w14:paraId="5FCA05E2" w14:textId="28B92933" w:rsidR="001430C9" w:rsidRDefault="00D01224" w:rsidP="00BC0620">
      <w:pPr>
        <w:pStyle w:val="Akapitzlist"/>
        <w:numPr>
          <w:ilvl w:val="1"/>
          <w:numId w:val="11"/>
        </w:numPr>
        <w:suppressAutoHyphens w:val="0"/>
        <w:spacing w:before="120" w:after="0" w:line="276" w:lineRule="auto"/>
        <w:ind w:left="993" w:hanging="567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Sporządzenie list uczestników zakwalifikowanych do udziału w projekcie oraz listy rezerwowej. </w:t>
      </w:r>
      <w:r>
        <w:rPr>
          <w:rFonts w:ascii="Arial" w:hAnsi="Arial" w:cs="Arial"/>
          <w:sz w:val="24"/>
          <w:szCs w:val="24"/>
        </w:rPr>
        <w:t xml:space="preserve">O zakwalifikowaniu decyduje liczba uzyskanych punktów (malejąco), a w przypadku braku możliwości zakwalifikowania uczestnika w oparciu </w:t>
      </w:r>
      <w:r w:rsidR="00BC06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przyjęte kryteria premiujące decyduje kolejność zgłoszenia (data i godzina wpływu formularza rekrutacyjnego). Osoby niezakwalifikowane utworzą listę rezerwową </w:t>
      </w:r>
      <w:r>
        <w:rPr>
          <w:rFonts w:ascii="Arial" w:hAnsi="Arial" w:cs="Arial"/>
          <w:color w:val="000000"/>
          <w:sz w:val="24"/>
          <w:szCs w:val="24"/>
        </w:rPr>
        <w:t xml:space="preserve">wg </w:t>
      </w:r>
      <w:r>
        <w:rPr>
          <w:rFonts w:ascii="Arial" w:hAnsi="Arial" w:cs="Arial"/>
          <w:sz w:val="24"/>
          <w:szCs w:val="24"/>
        </w:rPr>
        <w:t xml:space="preserve">uzyskanych punktów (malejąco), w przypadku takiej samej liczby </w:t>
      </w:r>
      <w:r>
        <w:rPr>
          <w:rFonts w:ascii="Arial" w:hAnsi="Arial" w:cs="Arial"/>
          <w:sz w:val="24"/>
          <w:szCs w:val="24"/>
        </w:rPr>
        <w:lastRenderedPageBreak/>
        <w:t>punktów decyduje kolejność zgłoszenia (data i godzina wpływu formularza rekrutacyjnego).</w:t>
      </w:r>
    </w:p>
    <w:p w14:paraId="64509C32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Decyzję o zakwalifikowaniu do udziału w projekcie podejmuje k</w:t>
      </w:r>
      <w:r>
        <w:rPr>
          <w:rFonts w:ascii="Arial" w:hAnsi="Arial" w:cs="Arial"/>
          <w:sz w:val="24"/>
          <w:szCs w:val="24"/>
        </w:rPr>
        <w:t>omisja rekrutacyjna składająca się z 3 osób z ramienia Grantobiorcy, tworząc listę rankingową.</w:t>
      </w:r>
    </w:p>
    <w:p w14:paraId="038515FD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Lista rankingowa (lista uczestników zakwalifikowanych i lista rezerwowa) zostanie umieszczona na stronie internetowej Grantobiorcy po zakończeniu procesu rekrutacji do wiadomości osób zainteresowanych.</w:t>
      </w:r>
    </w:p>
    <w:p w14:paraId="23A94D00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sporządzeniu listy rankingowej kandydaci informowani są również telefonicznie </w:t>
      </w:r>
      <w:r>
        <w:rPr>
          <w:rFonts w:ascii="Arial" w:hAnsi="Arial" w:cs="Arial"/>
          <w:color w:val="000000"/>
          <w:sz w:val="24"/>
          <w:szCs w:val="24"/>
        </w:rPr>
        <w:br/>
        <w:t xml:space="preserve">o wyniku rekrutacji, a w przypadku osób zakwalifikowanych do udziału w projekcie również o planowanym terminie rozpoczęcia udziału w projekcie. </w:t>
      </w:r>
    </w:p>
    <w:p w14:paraId="30FBB46B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Kandydaci zakwalifikowani do udziału w projekcie zobowiązani są do podpisania Deklaracji udziału w projekcie </w:t>
      </w:r>
      <w:r>
        <w:rPr>
          <w:rFonts w:ascii="Arial" w:hAnsi="Arial" w:cs="Arial"/>
          <w:color w:val="000000"/>
          <w:sz w:val="24"/>
          <w:szCs w:val="24"/>
        </w:rPr>
        <w:t>(zał. nr 2 do Regulaminu)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w momencie przystąpienia do pierwszej formy wsparcia </w:t>
      </w:r>
      <w:r>
        <w:rPr>
          <w:rFonts w:ascii="Arial" w:hAnsi="Arial" w:cs="Arial"/>
          <w:color w:val="000000"/>
          <w:sz w:val="24"/>
          <w:szCs w:val="24"/>
        </w:rPr>
        <w:t xml:space="preserve">(tj. pierwszych zajęć). </w:t>
      </w:r>
    </w:p>
    <w:p w14:paraId="43454849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Uczestnicy projektu podpisują również Klauzulę informacyjną RODO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(zał. nr 3 do Regulaminu) oraz Zgodę na przetwarzanie wizerunku (zał. nr 4 do Regulaminu). </w:t>
      </w:r>
    </w:p>
    <w:p w14:paraId="53F2E313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przypadku rezygnacji, wykreślenia UP z udziału w projekcie lub braku możliwości udziału w projekcie z innych przyczyn (np. orzeczenie lekarskie o istnieniu przeciwwskazania do udziału w projekcie), na miejsce osoby zakwalifikowanej, o ile będzie pozwalał na to stopień zaawansowania realizacji projektu, zostaną zakwalifikowane do udziału osoby znajdujące się kolejno na liście rezerwowej.</w:t>
      </w:r>
    </w:p>
    <w:p w14:paraId="27FE1F7A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Decyzję o włączeniu do uczestnictwa w projekcie osoby z listy rezerwowej podejmuje komisja rekrutacyjna, o której mowa powyżej.</w:t>
      </w:r>
    </w:p>
    <w:p w14:paraId="5B0A6169" w14:textId="77777777" w:rsidR="001430C9" w:rsidRDefault="00D01224" w:rsidP="00BC0620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_Hlk172666094"/>
      <w:r>
        <w:rPr>
          <w:rFonts w:ascii="Arial" w:hAnsi="Arial" w:cs="Arial"/>
          <w:color w:val="000000"/>
          <w:sz w:val="24"/>
          <w:szCs w:val="24"/>
        </w:rPr>
        <w:t xml:space="preserve">Decyzje komisji rekrutacyjnej w sprawie liczby przyznanych punktów, listy osób zakwalifikowanych do udziału w projekcie, w tym listy rezerwowej są ostateczne </w:t>
      </w:r>
      <w:r>
        <w:rPr>
          <w:rFonts w:ascii="Arial" w:hAnsi="Arial" w:cs="Arial"/>
          <w:color w:val="000000"/>
          <w:sz w:val="24"/>
          <w:szCs w:val="24"/>
        </w:rPr>
        <w:br/>
        <w:t>i Kandydatowi nie przysługuje od nich odwołanie.</w:t>
      </w:r>
      <w:bookmarkEnd w:id="9"/>
    </w:p>
    <w:p w14:paraId="3847EE09" w14:textId="77777777" w:rsidR="001430C9" w:rsidRDefault="001430C9">
      <w:pPr>
        <w:spacing w:after="0" w:line="276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839088" w14:textId="77777777" w:rsidR="001430C9" w:rsidRDefault="00D01224">
      <w:pPr>
        <w:spacing w:after="0" w:line="276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5</w:t>
      </w:r>
    </w:p>
    <w:p w14:paraId="644C9343" w14:textId="77777777" w:rsidR="001430C9" w:rsidRDefault="00D01224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Zasady udziału w projekcie</w:t>
      </w:r>
    </w:p>
    <w:p w14:paraId="68BA53B8" w14:textId="77777777" w:rsidR="001430C9" w:rsidRDefault="001430C9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F2AA6A4" w14:textId="77777777" w:rsidR="001430C9" w:rsidRDefault="00D01224" w:rsidP="00BC0620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Uczestnik, do którego kierowane jest wsparcie w ramach projektu w zakresie działań spoza edukacji formalnej biorący udział w przedsięwzięciach w ramach Priorytetu 8 </w:t>
      </w:r>
      <w:r>
        <w:rPr>
          <w:rFonts w:ascii="Arial" w:hAnsi="Arial" w:cs="Arial"/>
          <w:sz w:val="24"/>
          <w:szCs w:val="24"/>
        </w:rPr>
        <w:br/>
        <w:t>i niniejszego działania nie może być objęty wsparciem w ramach tego samego rodzaju wsparcia w projektach realizowanych w Priorytetu 7.</w:t>
      </w:r>
    </w:p>
    <w:p w14:paraId="3247B187" w14:textId="77777777" w:rsidR="001430C9" w:rsidRDefault="00D01224" w:rsidP="00BC062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projektu zobowiązany jest do:</w:t>
      </w:r>
    </w:p>
    <w:p w14:paraId="03725A9E" w14:textId="77777777" w:rsidR="001430C9" w:rsidRDefault="00D01224" w:rsidP="00BC062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potwierdzania uczestnictwa na liście obecności;</w:t>
      </w:r>
    </w:p>
    <w:p w14:paraId="550B1951" w14:textId="77777777" w:rsidR="001430C9" w:rsidRDefault="00D01224" w:rsidP="00BC062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potwierdzenia odbioru wyposażenia na stosownych listach/oświadczeniach;</w:t>
      </w:r>
    </w:p>
    <w:p w14:paraId="25D721ED" w14:textId="77777777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regularnego i aktywnego uczestnictwa w zajęciach – bez uzasadnionej przyczyny nieobecność może skutkować skreśleniem z listy uczestników;</w:t>
      </w:r>
    </w:p>
    <w:p w14:paraId="493D5158" w14:textId="77777777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przestrzegania zasad współżycia społecznego, poszanowania innych uczestników, instruktorów oraz stosowania się do ich poleceń;</w:t>
      </w:r>
    </w:p>
    <w:p w14:paraId="50668B6A" w14:textId="77777777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punktualnego stawiania się na zajęcia oraz zachowania właściwego stroju i postawy podczas ich trwania;</w:t>
      </w:r>
    </w:p>
    <w:p w14:paraId="08FF314F" w14:textId="1972A0BA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dbania o powierzony sprzęt oraz ponoszenia odpowiedzialności materialnej </w:t>
      </w:r>
      <w:r w:rsidR="00A74DC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umyślne uszkodzenia;</w:t>
      </w:r>
    </w:p>
    <w:p w14:paraId="41136855" w14:textId="77777777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informowania organizatora o każdej nieobecności, chorobie lub innej przyczynie uniemożliwiającej udział w zajęciach;</w:t>
      </w:r>
    </w:p>
    <w:p w14:paraId="20966D68" w14:textId="77777777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przestrzegania zasad bezpieczeństwa, w tym m.in. zasad obowiązujących na obiektach;</w:t>
      </w:r>
    </w:p>
    <w:p w14:paraId="45EFF12B" w14:textId="77777777" w:rsidR="001430C9" w:rsidRDefault="00D01224" w:rsidP="00BC0620">
      <w:pPr>
        <w:pStyle w:val="Akapitzlist"/>
        <w:numPr>
          <w:ilvl w:val="0"/>
          <w:numId w:val="10"/>
        </w:numPr>
        <w:suppressAutoHyphens w:val="0"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uczestnictwa w działaniach monitorująco-ewaluacyjnych (np. wypełniania ankiet, testów) i udzielania informacji zarówno w trakcie trwania projektu jak i po jego zakończeniu;</w:t>
      </w:r>
    </w:p>
    <w:p w14:paraId="2103D5EA" w14:textId="58A051E5" w:rsidR="001430C9" w:rsidRDefault="00D01224" w:rsidP="00BC062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Nieobecność UP na trzech kolejnych zajęciach bez podania przyczyn (usprawiedliwienia nieobecności), może być podstawą do skreślenia uczennicy/ucznia z listy UP lub zostać potraktowane jako rezygnacja z dalszego uczestnictwa </w:t>
      </w:r>
      <w:r w:rsidR="00A74DC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projekcie.</w:t>
      </w:r>
    </w:p>
    <w:p w14:paraId="2B323CF0" w14:textId="77777777" w:rsidR="001430C9" w:rsidRDefault="00D01224" w:rsidP="00BC062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nieobecności należy usprawiedliwić u grantobiorcy w terminie do 2 dni od daty zaistnienia zdarzenia.</w:t>
      </w:r>
    </w:p>
    <w:p w14:paraId="41588F3D" w14:textId="77777777" w:rsidR="001430C9" w:rsidRDefault="00D01224" w:rsidP="00BC0620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projektu może zostać skreślony z listy uczestników w przypadku:</w:t>
      </w:r>
    </w:p>
    <w:p w14:paraId="7D7BFF02" w14:textId="77777777" w:rsidR="001430C9" w:rsidRDefault="00D01224" w:rsidP="00BC0620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rażącego naruszenia zasad bezpieczeństwa podczas zajęć,</w:t>
      </w:r>
    </w:p>
    <w:p w14:paraId="18F2E67E" w14:textId="77777777" w:rsidR="001430C9" w:rsidRDefault="00D01224" w:rsidP="00BC0620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zachowań, które zagrażają zdrowiu lub życiu uczestników bądź naruszają dobra osobiste innych osób;</w:t>
      </w:r>
    </w:p>
    <w:p w14:paraId="39811F81" w14:textId="77777777" w:rsidR="001430C9" w:rsidRDefault="00D01224" w:rsidP="00BC0620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celowego przekazania nieprawdziwych informacji w dokumentach rekrutacyjnych;</w:t>
      </w:r>
    </w:p>
    <w:p w14:paraId="29A26664" w14:textId="77777777" w:rsidR="001430C9" w:rsidRDefault="00D01224" w:rsidP="00BC0620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częstej nieobecności na zajęciach powodującej brak możliwości osiągnięcia zakładanych w projekcie efektów uczenia się;</w:t>
      </w:r>
    </w:p>
    <w:p w14:paraId="563ECB97" w14:textId="77777777" w:rsidR="001430C9" w:rsidRDefault="00D01224" w:rsidP="00BC0620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skreślenia z listy uczniów szkoły,</w:t>
      </w:r>
    </w:p>
    <w:p w14:paraId="421541B6" w14:textId="77777777" w:rsidR="001430C9" w:rsidRDefault="00D01224" w:rsidP="00BC0620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nieprzestrzegania niniejszego regulaminu.</w:t>
      </w:r>
    </w:p>
    <w:p w14:paraId="4486C580" w14:textId="77777777" w:rsidR="001430C9" w:rsidRDefault="00D01224" w:rsidP="00BC0620">
      <w:pPr>
        <w:pStyle w:val="Akapitzlist"/>
        <w:numPr>
          <w:ilvl w:val="0"/>
          <w:numId w:val="4"/>
        </w:numPr>
        <w:spacing w:after="0" w:line="276" w:lineRule="auto"/>
        <w:ind w:left="425" w:hanging="425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projektu może zrezygnować z udziału w projekcie składając stosowne pisemne oświadczenie o rezygnacji (podpisane również przez rodzica/opiekuna prawnego). Wymagane jest podanie uzasadnienia przyczyny rezygnacji.</w:t>
      </w:r>
    </w:p>
    <w:p w14:paraId="015385F0" w14:textId="77777777" w:rsidR="001430C9" w:rsidRDefault="00D01224" w:rsidP="00BC0620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Wszyscy UP uzyskają wsparcie o tej samej jakości bez względu na różne czynniki mogące wpływać na ich dyskryminację.</w:t>
      </w:r>
    </w:p>
    <w:p w14:paraId="7C45F1C5" w14:textId="77777777" w:rsidR="001430C9" w:rsidRDefault="00D01224" w:rsidP="00BC0620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Rodzic/opiekun prawny uczennicy/ucznia zobowiązany jest do zapewnienia przybycia dziecka na miejsce realizacji zajęć wskazane przez organizatora zajęć oraz odbioru dziecka z wyznaczonego miejsca realizacji zajęć po ich zakończeniu. </w:t>
      </w:r>
    </w:p>
    <w:p w14:paraId="22590B81" w14:textId="77777777" w:rsidR="001430C9" w:rsidRDefault="00D01224" w:rsidP="00BC0620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Rodzic/opiekun prawny zobowiązany jest do punktualnego przybycia dziecka na miejsce realizacji zajęć, co jest warunkiem jego udziału w zajęciach.</w:t>
      </w:r>
    </w:p>
    <w:p w14:paraId="4D1B1952" w14:textId="77777777" w:rsidR="001430C9" w:rsidRDefault="001430C9" w:rsidP="00BC0620">
      <w:pPr>
        <w:spacing w:after="0" w:line="276" w:lineRule="auto"/>
        <w:ind w:left="425"/>
        <w:jc w:val="both"/>
        <w:rPr>
          <w:rFonts w:ascii="Arial" w:hAnsi="Arial" w:cs="Arial"/>
          <w:color w:val="000000"/>
          <w:sz w:val="24"/>
          <w:szCs w:val="24"/>
        </w:rPr>
      </w:pPr>
    </w:p>
    <w:p w14:paraId="23A7473E" w14:textId="77777777" w:rsidR="001430C9" w:rsidRDefault="00D01224">
      <w:pPr>
        <w:suppressAutoHyphens w:val="0"/>
        <w:spacing w:after="120" w:line="276" w:lineRule="auto"/>
        <w:jc w:val="center"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6</w:t>
      </w:r>
    </w:p>
    <w:p w14:paraId="6364D0F1" w14:textId="77777777" w:rsidR="001430C9" w:rsidRDefault="00D01224">
      <w:pPr>
        <w:spacing w:after="12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Postanowienia końcowe</w:t>
      </w:r>
    </w:p>
    <w:p w14:paraId="2DB088F7" w14:textId="77777777" w:rsidR="001430C9" w:rsidRDefault="00D01224" w:rsidP="00BC0620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Regulamin </w:t>
      </w:r>
      <w:r>
        <w:rPr>
          <w:rFonts w:ascii="Arial" w:hAnsi="Arial" w:cs="Arial"/>
          <w:sz w:val="24"/>
          <w:szCs w:val="24"/>
        </w:rPr>
        <w:t>wchodzi w życie z dniem jego podpisania.</w:t>
      </w:r>
    </w:p>
    <w:p w14:paraId="68833648" w14:textId="77777777" w:rsidR="001430C9" w:rsidRDefault="00D01224" w:rsidP="00BC0620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Grantobiorca zastrzega sobie możliwość zmiany regulaminu w każdym czasie.</w:t>
      </w:r>
    </w:p>
    <w:p w14:paraId="0CC65E19" w14:textId="77777777" w:rsidR="001430C9" w:rsidRDefault="00D01224" w:rsidP="00BC0620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kwestie nieuregulowane niniejszym regulaminem będą rozstrzygane przez grantobiorcę w porozumieniu z beneficjentem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D9DBE15" w14:textId="77777777" w:rsidR="001430C9" w:rsidRDefault="001430C9" w:rsidP="00A26D65">
      <w:pPr>
        <w:spacing w:after="0" w:line="276" w:lineRule="auto"/>
        <w:rPr>
          <w:rFonts w:ascii="Arial" w:hAnsi="Arial" w:cs="Arial"/>
          <w:color w:val="EE0000"/>
          <w:sz w:val="24"/>
          <w:szCs w:val="24"/>
        </w:rPr>
      </w:pPr>
    </w:p>
    <w:p w14:paraId="2792399F" w14:textId="77777777" w:rsidR="001430C9" w:rsidRPr="00BC0620" w:rsidRDefault="00D01224">
      <w:pPr>
        <w:spacing w:after="0" w:line="276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 xml:space="preserve">Sokołów Małopolski, </w:t>
      </w:r>
    </w:p>
    <w:p w14:paraId="2FB94455" w14:textId="02273C8B" w:rsidR="001430C9" w:rsidRDefault="00D01224">
      <w:pPr>
        <w:spacing w:after="0" w:line="276" w:lineRule="auto"/>
        <w:ind w:left="4956" w:firstLine="708"/>
        <w:jc w:val="right"/>
        <w:rPr>
          <w:rFonts w:ascii="Arial" w:hAnsi="Arial" w:cs="Arial"/>
          <w:color w:val="EE0000"/>
          <w:sz w:val="24"/>
          <w:szCs w:val="24"/>
        </w:rPr>
      </w:pPr>
      <w:r w:rsidRPr="00BC0620">
        <w:rPr>
          <w:rFonts w:ascii="Arial" w:hAnsi="Arial" w:cs="Arial"/>
          <w:sz w:val="24"/>
          <w:szCs w:val="24"/>
        </w:rPr>
        <w:t xml:space="preserve">dnia </w:t>
      </w:r>
      <w:r w:rsidR="00BC0620" w:rsidRPr="00BC0620">
        <w:rPr>
          <w:rFonts w:ascii="Arial" w:hAnsi="Arial" w:cs="Arial"/>
          <w:sz w:val="24"/>
          <w:szCs w:val="24"/>
        </w:rPr>
        <w:t>16.01.2026</w:t>
      </w:r>
    </w:p>
    <w:p w14:paraId="717F33DD" w14:textId="77777777" w:rsidR="001430C9" w:rsidRDefault="001430C9">
      <w:pPr>
        <w:spacing w:after="0" w:line="276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BF62943" w14:textId="3756665C" w:rsidR="001430C9" w:rsidRPr="00A26D65" w:rsidRDefault="00D01224" w:rsidP="00A26D65">
      <w:pPr>
        <w:spacing w:after="0" w:line="276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2D99DB17" w14:textId="77777777" w:rsidR="001430C9" w:rsidRDefault="00D01224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Załączniki do Regulaminu rekrutacji i uczestnictwa w projekcie:</w:t>
      </w:r>
    </w:p>
    <w:p w14:paraId="0276BCA1" w14:textId="77777777" w:rsidR="001430C9" w:rsidRDefault="00D012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1 – Formularz rekrutacyjny</w:t>
      </w:r>
    </w:p>
    <w:p w14:paraId="202F139A" w14:textId="77777777" w:rsidR="001430C9" w:rsidRDefault="00D012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2 – Deklaracja udziału w projekcie</w:t>
      </w:r>
    </w:p>
    <w:p w14:paraId="490FCDBE" w14:textId="77777777" w:rsidR="001430C9" w:rsidRDefault="00D012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3 – Klauzula informacyjna (RODO)</w:t>
      </w:r>
    </w:p>
    <w:p w14:paraId="7E54D7D9" w14:textId="77777777" w:rsidR="001430C9" w:rsidRDefault="00D0122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4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Zgoda na przetwarzanie wizerunku</w:t>
      </w:r>
    </w:p>
    <w:sectPr w:rsidR="001430C9" w:rsidSect="00ED2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1276" w:left="1276" w:header="284" w:footer="26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FBEE" w14:textId="77777777" w:rsidR="00D01224" w:rsidRDefault="00D01224">
      <w:pPr>
        <w:spacing w:after="0" w:line="240" w:lineRule="auto"/>
      </w:pPr>
      <w:r>
        <w:separator/>
      </w:r>
    </w:p>
  </w:endnote>
  <w:endnote w:type="continuationSeparator" w:id="0">
    <w:p w14:paraId="50FD9150" w14:textId="77777777" w:rsidR="00D01224" w:rsidRDefault="00D0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96C" w14:textId="77777777" w:rsidR="001430C9" w:rsidRDefault="001430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Layout w:type="fixed"/>
      <w:tblLook w:val="04A0" w:firstRow="1" w:lastRow="0" w:firstColumn="1" w:lastColumn="0" w:noHBand="0" w:noVBand="1"/>
    </w:tblPr>
    <w:tblGrid>
      <w:gridCol w:w="9209"/>
      <w:gridCol w:w="567"/>
    </w:tblGrid>
    <w:tr w:rsidR="001430C9" w14:paraId="544B5B73" w14:textId="77777777">
      <w:tc>
        <w:tcPr>
          <w:tcW w:w="9208" w:type="dxa"/>
          <w:tcBorders>
            <w:top w:val="nil"/>
            <w:left w:val="nil"/>
            <w:bottom w:val="nil"/>
            <w:right w:val="nil"/>
          </w:tcBorders>
        </w:tcPr>
        <w:p w14:paraId="1D38A0FB" w14:textId="77777777" w:rsidR="001430C9" w:rsidRDefault="00D0122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2084833E" w14:textId="77777777" w:rsidR="001430C9" w:rsidRDefault="001430C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16ABB4FF" w14:textId="77777777" w:rsidR="001430C9" w:rsidRDefault="00ED2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 w:rsidR="00D0122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E7FA6">
            <w:rPr>
              <w:rFonts w:ascii="Arial" w:hAnsi="Arial" w:cs="Arial"/>
              <w:noProof/>
              <w:sz w:val="20"/>
              <w:szCs w:val="20"/>
            </w:rPr>
            <w:t>9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A00292F" w14:textId="77777777" w:rsidR="001430C9" w:rsidRDefault="001430C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Layout w:type="fixed"/>
      <w:tblLook w:val="04A0" w:firstRow="1" w:lastRow="0" w:firstColumn="1" w:lastColumn="0" w:noHBand="0" w:noVBand="1"/>
    </w:tblPr>
    <w:tblGrid>
      <w:gridCol w:w="9209"/>
      <w:gridCol w:w="567"/>
    </w:tblGrid>
    <w:tr w:rsidR="001430C9" w14:paraId="16FC3311" w14:textId="77777777">
      <w:tc>
        <w:tcPr>
          <w:tcW w:w="9208" w:type="dxa"/>
          <w:tcBorders>
            <w:top w:val="nil"/>
            <w:left w:val="nil"/>
            <w:bottom w:val="nil"/>
            <w:right w:val="nil"/>
          </w:tcBorders>
        </w:tcPr>
        <w:p w14:paraId="00411734" w14:textId="77777777" w:rsidR="001430C9" w:rsidRDefault="00D0122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5C23D492" w14:textId="77777777" w:rsidR="001430C9" w:rsidRDefault="001430C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9EC519" w14:textId="77777777" w:rsidR="001430C9" w:rsidRDefault="00ED2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 w:rsidR="00D0122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E7FA6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43FC4A0" w14:textId="77777777" w:rsidR="001430C9" w:rsidRDefault="001430C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F50C" w14:textId="77777777" w:rsidR="00D01224" w:rsidRDefault="00D01224">
      <w:pPr>
        <w:spacing w:after="0" w:line="240" w:lineRule="auto"/>
      </w:pPr>
      <w:r>
        <w:separator/>
      </w:r>
    </w:p>
  </w:footnote>
  <w:footnote w:type="continuationSeparator" w:id="0">
    <w:p w14:paraId="04C81819" w14:textId="77777777" w:rsidR="00D01224" w:rsidRDefault="00D0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DF47" w14:textId="77777777" w:rsidR="001430C9" w:rsidRDefault="00143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84C0" w14:textId="77777777" w:rsidR="001430C9" w:rsidRDefault="001430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2E42" w14:textId="77777777" w:rsidR="001430C9" w:rsidRDefault="00D0122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371F89" wp14:editId="3EC1B6E4">
          <wp:extent cx="5760720" cy="581025"/>
          <wp:effectExtent l="0" t="0" r="0" b="0"/>
          <wp:docPr id="1" name="Obraz 92089711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2089711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AB"/>
    <w:multiLevelType w:val="multilevel"/>
    <w:tmpl w:val="8DB01216"/>
    <w:lvl w:ilvl="0">
      <w:start w:val="13"/>
      <w:numFmt w:val="decimal"/>
      <w:lvlText w:val="%1"/>
      <w:lvlJc w:val="left"/>
      <w:pPr>
        <w:tabs>
          <w:tab w:val="num" w:pos="0"/>
        </w:tabs>
        <w:ind w:left="458" w:hanging="458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8" w:hanging="458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</w:lvl>
  </w:abstractNum>
  <w:abstractNum w:abstractNumId="1" w15:restartNumberingAfterBreak="0">
    <w:nsid w:val="07267864"/>
    <w:multiLevelType w:val="multilevel"/>
    <w:tmpl w:val="CA20B104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AA364D"/>
    <w:multiLevelType w:val="multilevel"/>
    <w:tmpl w:val="E3E0A7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9713AD"/>
    <w:multiLevelType w:val="multilevel"/>
    <w:tmpl w:val="112E7D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BDC0D86"/>
    <w:multiLevelType w:val="multilevel"/>
    <w:tmpl w:val="F4784534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abstractNum w:abstractNumId="5" w15:restartNumberingAfterBreak="0">
    <w:nsid w:val="29462D94"/>
    <w:multiLevelType w:val="multilevel"/>
    <w:tmpl w:val="96A0E000"/>
    <w:lvl w:ilvl="0">
      <w:start w:val="1"/>
      <w:numFmt w:val="lowerLetter"/>
      <w:lvlText w:val="%1)"/>
      <w:lvlJc w:val="left"/>
      <w:pPr>
        <w:tabs>
          <w:tab w:val="num" w:pos="0"/>
        </w:tabs>
        <w:ind w:left="112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6" w:hanging="180"/>
      </w:pPr>
    </w:lvl>
  </w:abstractNum>
  <w:abstractNum w:abstractNumId="6" w15:restartNumberingAfterBreak="0">
    <w:nsid w:val="2B730CFC"/>
    <w:multiLevelType w:val="multilevel"/>
    <w:tmpl w:val="A776FB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D0EBF"/>
    <w:multiLevelType w:val="multilevel"/>
    <w:tmpl w:val="B6FEB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9600E93"/>
    <w:multiLevelType w:val="multilevel"/>
    <w:tmpl w:val="9E5CB3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D8D7C36"/>
    <w:multiLevelType w:val="multilevel"/>
    <w:tmpl w:val="D9ECEA00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B26C7B"/>
    <w:multiLevelType w:val="multilevel"/>
    <w:tmpl w:val="ED8E16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08E50DD"/>
    <w:multiLevelType w:val="multilevel"/>
    <w:tmpl w:val="FFC848EA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67F293F"/>
    <w:multiLevelType w:val="multilevel"/>
    <w:tmpl w:val="38BCF9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65294483">
    <w:abstractNumId w:val="2"/>
  </w:num>
  <w:num w:numId="2" w16cid:durableId="787898453">
    <w:abstractNumId w:val="1"/>
  </w:num>
  <w:num w:numId="3" w16cid:durableId="122160911">
    <w:abstractNumId w:val="3"/>
  </w:num>
  <w:num w:numId="4" w16cid:durableId="466046923">
    <w:abstractNumId w:val="11"/>
  </w:num>
  <w:num w:numId="5" w16cid:durableId="1757096128">
    <w:abstractNumId w:val="9"/>
  </w:num>
  <w:num w:numId="6" w16cid:durableId="1055858806">
    <w:abstractNumId w:val="12"/>
  </w:num>
  <w:num w:numId="7" w16cid:durableId="2067800060">
    <w:abstractNumId w:val="4"/>
  </w:num>
  <w:num w:numId="8" w16cid:durableId="81295990">
    <w:abstractNumId w:val="8"/>
  </w:num>
  <w:num w:numId="9" w16cid:durableId="807743268">
    <w:abstractNumId w:val="5"/>
  </w:num>
  <w:num w:numId="10" w16cid:durableId="659970410">
    <w:abstractNumId w:val="10"/>
  </w:num>
  <w:num w:numId="11" w16cid:durableId="1341928929">
    <w:abstractNumId w:val="0"/>
  </w:num>
  <w:num w:numId="12" w16cid:durableId="1302150259">
    <w:abstractNumId w:val="6"/>
  </w:num>
  <w:num w:numId="13" w16cid:durableId="614215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9"/>
    <w:rsid w:val="00042EFD"/>
    <w:rsid w:val="001430C9"/>
    <w:rsid w:val="004D6907"/>
    <w:rsid w:val="00594C35"/>
    <w:rsid w:val="005B0BD7"/>
    <w:rsid w:val="006F5320"/>
    <w:rsid w:val="00862C7D"/>
    <w:rsid w:val="009639CE"/>
    <w:rsid w:val="00A26D65"/>
    <w:rsid w:val="00A74DC9"/>
    <w:rsid w:val="00BC0620"/>
    <w:rsid w:val="00C11BE1"/>
    <w:rsid w:val="00D01224"/>
    <w:rsid w:val="00ED2D9E"/>
    <w:rsid w:val="00EE7FA6"/>
    <w:rsid w:val="00FE1D59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E4AF"/>
  <w15:docId w15:val="{67952913-F4F0-46BB-8BD9-DF4568C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630"/>
    <w:pPr>
      <w:spacing w:after="160" w:line="254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6C68"/>
  </w:style>
  <w:style w:type="character" w:customStyle="1" w:styleId="StopkaZnak">
    <w:name w:val="Stopka Znak"/>
    <w:basedOn w:val="Domylnaczcionkaakapitu"/>
    <w:link w:val="Stopka"/>
    <w:uiPriority w:val="99"/>
    <w:qFormat/>
    <w:rsid w:val="00536C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44F87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44F87"/>
    <w:rPr>
      <w:vertAlign w:val="superscript"/>
    </w:rPr>
  </w:style>
  <w:style w:type="character" w:styleId="Odwoanieprzypisukocowego">
    <w:name w:val="endnote reference"/>
    <w:rsid w:val="00ED2D9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character" w:customStyle="1" w:styleId="AkapitzlistZnak">
    <w:name w:val="Akapit z listą Znak"/>
    <w:link w:val="Akapitzlist"/>
    <w:qFormat/>
    <w:locked/>
    <w:rsid w:val="00B57A5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9494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47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9494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4947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61CF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ED2D9E"/>
    <w:pPr>
      <w:spacing w:after="140" w:line="276" w:lineRule="auto"/>
    </w:pPr>
  </w:style>
  <w:style w:type="paragraph" w:styleId="Lista">
    <w:name w:val="List"/>
    <w:basedOn w:val="Tekstpodstawowy"/>
    <w:rsid w:val="00ED2D9E"/>
    <w:rPr>
      <w:rFonts w:cs="Arial"/>
    </w:rPr>
  </w:style>
  <w:style w:type="paragraph" w:styleId="Legenda">
    <w:name w:val="caption"/>
    <w:basedOn w:val="Normalny"/>
    <w:qFormat/>
    <w:rsid w:val="00ED2D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2D9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D2D9E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5121BF"/>
  </w:style>
  <w:style w:type="paragraph" w:styleId="NormalnyWeb">
    <w:name w:val="Normal (Web)"/>
    <w:basedOn w:val="Normalny"/>
    <w:uiPriority w:val="99"/>
    <w:semiHidden/>
    <w:unhideWhenUsed/>
    <w:qFormat/>
    <w:rsid w:val="004A2248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9756C3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9494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949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494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1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ie@mgoksir-sokol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C4E9-B4FD-44DA-B0A0-A22064A9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3056</Words>
  <Characters>18337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Natalia Kroczek</cp:lastModifiedBy>
  <cp:revision>6</cp:revision>
  <cp:lastPrinted>2025-08-25T07:28:00Z</cp:lastPrinted>
  <dcterms:created xsi:type="dcterms:W3CDTF">2026-01-16T07:18:00Z</dcterms:created>
  <dcterms:modified xsi:type="dcterms:W3CDTF">2026-01-16T07:58:00Z</dcterms:modified>
  <dc:language>pl-PL</dc:language>
</cp:coreProperties>
</file>