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6B2" w:rsidRDefault="00C036B2" w:rsidP="00C036B2">
      <w:pPr>
        <w:pStyle w:val="NormalnyWeb"/>
        <w:jc w:val="right"/>
      </w:pPr>
    </w:p>
    <w:p w:rsidR="00F85713" w:rsidRDefault="00015AC5" w:rsidP="00C036B2">
      <w:pPr>
        <w:pStyle w:val="NormalnyWeb"/>
        <w:jc w:val="right"/>
        <w:rPr>
          <w:sz w:val="28"/>
          <w:szCs w:val="28"/>
        </w:rPr>
      </w:pPr>
      <w:r w:rsidRPr="00224930">
        <w:rPr>
          <w:sz w:val="28"/>
          <w:szCs w:val="28"/>
        </w:rPr>
        <w:t>Sokołów Małopolski</w:t>
      </w:r>
      <w:r w:rsidR="00F948A0" w:rsidRPr="00224930">
        <w:rPr>
          <w:sz w:val="28"/>
          <w:szCs w:val="28"/>
        </w:rPr>
        <w:t xml:space="preserve">, </w:t>
      </w:r>
      <w:r w:rsidR="00362B5A" w:rsidRPr="00224930">
        <w:rPr>
          <w:sz w:val="28"/>
          <w:szCs w:val="28"/>
        </w:rPr>
        <w:t>dnia 08.01.2019 r.</w:t>
      </w:r>
    </w:p>
    <w:p w:rsidR="00115B9A" w:rsidRPr="00224930" w:rsidRDefault="00224930" w:rsidP="00115B9A">
      <w:pPr>
        <w:pStyle w:val="NormalnyWeb"/>
        <w:spacing w:before="0" w:beforeAutospacing="0" w:after="0" w:afterAutospacing="0" w:line="276" w:lineRule="auto"/>
        <w:jc w:val="center"/>
        <w:rPr>
          <w:b/>
          <w:sz w:val="36"/>
          <w:szCs w:val="36"/>
        </w:rPr>
      </w:pPr>
      <w:r w:rsidRPr="00224930">
        <w:rPr>
          <w:b/>
          <w:sz w:val="36"/>
          <w:szCs w:val="36"/>
        </w:rPr>
        <w:t>Ogłoszenie dotyczące</w:t>
      </w:r>
      <w:r w:rsidR="00115B9A" w:rsidRPr="00224930">
        <w:rPr>
          <w:b/>
          <w:sz w:val="36"/>
          <w:szCs w:val="36"/>
        </w:rPr>
        <w:t xml:space="preserve"> naboru do projektu parasoloweg</w:t>
      </w:r>
      <w:r w:rsidRPr="00224930">
        <w:rPr>
          <w:b/>
          <w:sz w:val="36"/>
          <w:szCs w:val="36"/>
        </w:rPr>
        <w:t>o na terenie Gminy Sokołów Młp.</w:t>
      </w:r>
      <w:r w:rsidR="00115B9A" w:rsidRPr="00224930">
        <w:rPr>
          <w:b/>
          <w:sz w:val="36"/>
          <w:szCs w:val="36"/>
        </w:rPr>
        <w:t xml:space="preserve"> </w:t>
      </w:r>
    </w:p>
    <w:p w:rsidR="00CF79AA" w:rsidRDefault="00CF79AA" w:rsidP="00115B9A">
      <w:pPr>
        <w:pStyle w:val="NormalnyWeb"/>
        <w:spacing w:before="0" w:beforeAutospacing="0" w:after="0" w:afterAutospacing="0" w:line="276" w:lineRule="auto"/>
        <w:jc w:val="center"/>
        <w:rPr>
          <w:b/>
          <w:sz w:val="28"/>
          <w:szCs w:val="28"/>
        </w:rPr>
      </w:pPr>
    </w:p>
    <w:p w:rsidR="00224930" w:rsidRDefault="00224930" w:rsidP="00115B9A">
      <w:pPr>
        <w:pStyle w:val="NormalnyWeb"/>
        <w:spacing w:before="0" w:beforeAutospacing="0" w:after="0" w:afterAutospacing="0" w:line="276" w:lineRule="auto"/>
        <w:jc w:val="center"/>
        <w:rPr>
          <w:b/>
          <w:sz w:val="28"/>
          <w:szCs w:val="28"/>
        </w:rPr>
      </w:pPr>
      <w:r w:rsidRPr="007072B2">
        <w:rPr>
          <w:b/>
          <w:sz w:val="28"/>
          <w:szCs w:val="28"/>
        </w:rPr>
        <w:t xml:space="preserve">Informacja </w:t>
      </w:r>
      <w:r w:rsidR="00115B9A" w:rsidRPr="007072B2">
        <w:rPr>
          <w:b/>
          <w:sz w:val="28"/>
          <w:szCs w:val="28"/>
        </w:rPr>
        <w:t>dla osób</w:t>
      </w:r>
      <w:r>
        <w:rPr>
          <w:b/>
          <w:sz w:val="28"/>
          <w:szCs w:val="28"/>
        </w:rPr>
        <w:t>,</w:t>
      </w:r>
      <w:r w:rsidR="00115B9A" w:rsidRPr="007072B2">
        <w:rPr>
          <w:b/>
          <w:sz w:val="28"/>
          <w:szCs w:val="28"/>
        </w:rPr>
        <w:t xml:space="preserve"> które złożyły deklaracje uczestnictwa w projekcie</w:t>
      </w:r>
    </w:p>
    <w:p w:rsidR="00115B9A" w:rsidRPr="00224930" w:rsidRDefault="00115B9A" w:rsidP="00115B9A">
      <w:pPr>
        <w:pStyle w:val="NormalnyWeb"/>
        <w:spacing w:before="0" w:beforeAutospacing="0" w:after="0" w:afterAutospacing="0" w:line="276" w:lineRule="auto"/>
        <w:jc w:val="center"/>
        <w:rPr>
          <w:b/>
          <w:sz w:val="28"/>
          <w:szCs w:val="28"/>
          <w:u w:val="single"/>
        </w:rPr>
      </w:pPr>
      <w:r w:rsidRPr="007072B2">
        <w:rPr>
          <w:b/>
          <w:sz w:val="28"/>
          <w:szCs w:val="28"/>
        </w:rPr>
        <w:t xml:space="preserve"> </w:t>
      </w:r>
      <w:r w:rsidRPr="00224930">
        <w:rPr>
          <w:b/>
          <w:sz w:val="28"/>
          <w:szCs w:val="28"/>
          <w:u w:val="single"/>
        </w:rPr>
        <w:t>do dnia 02 luty 2017 r.</w:t>
      </w:r>
    </w:p>
    <w:p w:rsidR="00CF79AA" w:rsidRPr="007072B2" w:rsidRDefault="00CF79AA" w:rsidP="00115B9A">
      <w:pPr>
        <w:pStyle w:val="NormalnyWeb"/>
        <w:spacing w:before="0" w:beforeAutospacing="0" w:after="0" w:afterAutospacing="0" w:line="276" w:lineRule="auto"/>
        <w:jc w:val="center"/>
        <w:rPr>
          <w:b/>
          <w:sz w:val="28"/>
          <w:szCs w:val="28"/>
        </w:rPr>
      </w:pPr>
    </w:p>
    <w:p w:rsidR="00115B9A" w:rsidRPr="00773833" w:rsidRDefault="00115B9A" w:rsidP="00CF79AA">
      <w:pPr>
        <w:pStyle w:val="NormalnyWeb"/>
        <w:spacing w:before="0" w:beforeAutospacing="0" w:after="0" w:afterAutospacing="0" w:line="360" w:lineRule="auto"/>
        <w:ind w:firstLine="708"/>
        <w:jc w:val="both"/>
        <w:rPr>
          <w:sz w:val="28"/>
          <w:szCs w:val="28"/>
        </w:rPr>
      </w:pPr>
      <w:r w:rsidRPr="00773833">
        <w:rPr>
          <w:sz w:val="28"/>
          <w:szCs w:val="28"/>
        </w:rPr>
        <w:t xml:space="preserve">W zawiązku z przystąpieniem do realizacji projektu obejmującego </w:t>
      </w:r>
      <w:r w:rsidRPr="00773833">
        <w:rPr>
          <w:b/>
          <w:sz w:val="28"/>
          <w:szCs w:val="28"/>
        </w:rPr>
        <w:t>montaż instalacji odnawialnych źródeł energii takich jak: kolektory słoneczne, panele fotowoltaiczne, oraz piece na biomasę na obiektach prywatnych</w:t>
      </w:r>
      <w:r w:rsidRPr="00773833">
        <w:rPr>
          <w:sz w:val="28"/>
          <w:szCs w:val="28"/>
        </w:rPr>
        <w:t xml:space="preserve"> </w:t>
      </w:r>
      <w:r w:rsidRPr="00773833">
        <w:rPr>
          <w:b/>
          <w:sz w:val="28"/>
          <w:szCs w:val="28"/>
        </w:rPr>
        <w:t>mieszkańców</w:t>
      </w:r>
      <w:r w:rsidR="00CF79AA">
        <w:rPr>
          <w:sz w:val="28"/>
          <w:szCs w:val="28"/>
        </w:rPr>
        <w:t xml:space="preserve"> w </w:t>
      </w:r>
      <w:r w:rsidRPr="00773833">
        <w:rPr>
          <w:sz w:val="28"/>
          <w:szCs w:val="28"/>
        </w:rPr>
        <w:t>ramach RPO WP na lata 2014-2020, Działanie 3.</w:t>
      </w:r>
      <w:r w:rsidR="00362B5A">
        <w:rPr>
          <w:sz w:val="28"/>
          <w:szCs w:val="28"/>
        </w:rPr>
        <w:t>1 Rozwój OZE, Burmistrz Gminy i </w:t>
      </w:r>
      <w:r w:rsidRPr="00773833">
        <w:rPr>
          <w:sz w:val="28"/>
          <w:szCs w:val="28"/>
        </w:rPr>
        <w:t>Miasta Sokołów Małopolski informuje, że mieszkańcy, którzy do dnia 02.02.2017 r. złożyli deklaracje uczestnictwa, zobowiązan</w:t>
      </w:r>
      <w:r w:rsidR="009C34B8" w:rsidRPr="00773833">
        <w:rPr>
          <w:sz w:val="28"/>
          <w:szCs w:val="28"/>
        </w:rPr>
        <w:t>i są do złożenia oświadczenia o </w:t>
      </w:r>
      <w:r w:rsidRPr="00773833">
        <w:rPr>
          <w:sz w:val="28"/>
          <w:szCs w:val="28"/>
        </w:rPr>
        <w:t xml:space="preserve">potwierdzeniu woli uczestnictwa w projekcie oraz złożenia ankiety wstępnego doboru instalacji OZE (oświadczenie i ankieta w załączeniu) </w:t>
      </w:r>
      <w:r w:rsidRPr="00362B5A">
        <w:rPr>
          <w:b/>
          <w:sz w:val="28"/>
          <w:szCs w:val="28"/>
        </w:rPr>
        <w:t xml:space="preserve">w </w:t>
      </w:r>
      <w:r w:rsidR="00362B5A" w:rsidRPr="00362B5A">
        <w:rPr>
          <w:b/>
          <w:sz w:val="28"/>
          <w:szCs w:val="28"/>
        </w:rPr>
        <w:t xml:space="preserve">nieprzekraczalnym </w:t>
      </w:r>
      <w:r w:rsidRPr="00362B5A">
        <w:rPr>
          <w:b/>
          <w:sz w:val="28"/>
          <w:szCs w:val="28"/>
        </w:rPr>
        <w:t xml:space="preserve">terminie do </w:t>
      </w:r>
      <w:r w:rsidR="00980699" w:rsidRPr="00362B5A">
        <w:rPr>
          <w:b/>
          <w:sz w:val="28"/>
          <w:szCs w:val="28"/>
          <w:u w:val="single"/>
        </w:rPr>
        <w:t>2</w:t>
      </w:r>
      <w:r w:rsidR="00362B5A" w:rsidRPr="00362B5A">
        <w:rPr>
          <w:b/>
          <w:sz w:val="28"/>
          <w:szCs w:val="28"/>
          <w:u w:val="single"/>
        </w:rPr>
        <w:t>9</w:t>
      </w:r>
      <w:r w:rsidR="0046748C" w:rsidRPr="00362B5A">
        <w:rPr>
          <w:b/>
          <w:sz w:val="28"/>
          <w:szCs w:val="28"/>
          <w:u w:val="single"/>
        </w:rPr>
        <w:t xml:space="preserve"> stycznia 2019 </w:t>
      </w:r>
      <w:r w:rsidRPr="00362B5A">
        <w:rPr>
          <w:b/>
          <w:sz w:val="28"/>
          <w:szCs w:val="28"/>
          <w:u w:val="single"/>
        </w:rPr>
        <w:t>r.</w:t>
      </w:r>
      <w:r w:rsidRPr="00362B5A">
        <w:rPr>
          <w:b/>
          <w:sz w:val="28"/>
          <w:szCs w:val="28"/>
        </w:rPr>
        <w:t xml:space="preserve"> </w:t>
      </w:r>
      <w:r w:rsidRPr="00773833">
        <w:rPr>
          <w:sz w:val="28"/>
          <w:szCs w:val="28"/>
        </w:rPr>
        <w:t>Złożenie w/w ankiety ma na c</w:t>
      </w:r>
      <w:r w:rsidR="00CF79AA">
        <w:rPr>
          <w:sz w:val="28"/>
          <w:szCs w:val="28"/>
        </w:rPr>
        <w:t>elu wstępne ustalenie rodzaju i </w:t>
      </w:r>
      <w:r w:rsidRPr="00773833">
        <w:rPr>
          <w:sz w:val="28"/>
          <w:szCs w:val="28"/>
        </w:rPr>
        <w:t>doboru parametrów technicznych instalacji OZE do danego gospodarstwa.</w:t>
      </w:r>
      <w:r w:rsidR="009C34B8" w:rsidRPr="00773833">
        <w:rPr>
          <w:sz w:val="28"/>
          <w:szCs w:val="28"/>
        </w:rPr>
        <w:t xml:space="preserve"> Oświadczenie i ankieta zostaną przesłane listownie na adres wskazany w deklaracji do wszystkich osób, które do dnia 02.02.2017 r. złożyły deklaracje uczestnictwa.</w:t>
      </w:r>
    </w:p>
    <w:p w:rsidR="00115B9A" w:rsidRPr="00773833" w:rsidRDefault="00115B9A" w:rsidP="00CF79AA">
      <w:pPr>
        <w:pStyle w:val="NormalnyWeb"/>
        <w:spacing w:before="0" w:beforeAutospacing="0" w:after="0" w:afterAutospacing="0" w:line="360" w:lineRule="auto"/>
        <w:ind w:firstLine="708"/>
        <w:jc w:val="both"/>
        <w:rPr>
          <w:sz w:val="28"/>
          <w:szCs w:val="28"/>
        </w:rPr>
      </w:pPr>
      <w:r w:rsidRPr="00362B5A">
        <w:rPr>
          <w:b/>
          <w:sz w:val="28"/>
          <w:szCs w:val="28"/>
        </w:rPr>
        <w:t>Niezłożenie w powyższym terminie wymaganych dokumentów będzie skutkować odrzuceniem deklaracji</w:t>
      </w:r>
      <w:r w:rsidRPr="00773833">
        <w:rPr>
          <w:sz w:val="28"/>
          <w:szCs w:val="28"/>
        </w:rPr>
        <w:t>. W/w dokumenty należy składać w Urzędzie Gminy i Miasta w Sokołowie Młp., ul. Rynek 1 od poniedziałku do piątku w godzinach urzędowania (pok. nr 6) lub w biurze obsługi Projektu parasolowego tj. w budynku Biblioteki w Sokołowie Młp. ul. Rynek 49 (parter wejście tylne od podwórka).</w:t>
      </w:r>
    </w:p>
    <w:p w:rsidR="00115B9A" w:rsidRPr="00773833" w:rsidRDefault="00115B9A" w:rsidP="00CF79AA">
      <w:pPr>
        <w:pStyle w:val="NormalnyWeb"/>
        <w:spacing w:line="360" w:lineRule="auto"/>
        <w:jc w:val="both"/>
        <w:rPr>
          <w:sz w:val="28"/>
          <w:szCs w:val="28"/>
        </w:rPr>
      </w:pPr>
      <w:r w:rsidRPr="00773833">
        <w:rPr>
          <w:sz w:val="28"/>
          <w:szCs w:val="28"/>
        </w:rPr>
        <w:tab/>
        <w:t>Informujemy również, że istnieje możliwość dokonywania zmian w zakresie rodzaju wybranej instalacji Zaakceptowanie wnioskowanej zmiany uwarunkowane jest dostępnością danej instalacji w projekcie (liczba instala</w:t>
      </w:r>
      <w:r w:rsidR="0046748C">
        <w:rPr>
          <w:sz w:val="28"/>
          <w:szCs w:val="28"/>
        </w:rPr>
        <w:t>cji jest ograniczona). Zasady i </w:t>
      </w:r>
      <w:r w:rsidRPr="00773833">
        <w:rPr>
          <w:sz w:val="28"/>
          <w:szCs w:val="28"/>
        </w:rPr>
        <w:t>kolejność wyboru gospodarstw określa Regulamin naboru z dnia 12.12.2016 r., który ponownie zamieszcza się na stronie internetowej U.G. Decyzja o zmianie rodzaju instalacji jest równoznaczna z utratą pierwszeństwa na pierwotnie wybraną instalację, wynikającego ze złożenia deklaracji w terminie naboru, deklaracje po zmianie rodzaju OZE będą przeniesione do listy rezerwowej. W związku z dużym zainteresowaniem instalacjami – panelam</w:t>
      </w:r>
      <w:r w:rsidR="00DF20C3">
        <w:rPr>
          <w:sz w:val="28"/>
          <w:szCs w:val="28"/>
        </w:rPr>
        <w:t>i fotowoltaicznymi istnieje</w:t>
      </w:r>
      <w:r w:rsidRPr="00773833">
        <w:rPr>
          <w:sz w:val="28"/>
          <w:szCs w:val="28"/>
        </w:rPr>
        <w:t xml:space="preserve"> prawdopodobieństwo, że ostateczny wybór gospodarstw, w </w:t>
      </w:r>
      <w:r w:rsidR="00DF20C3">
        <w:rPr>
          <w:sz w:val="28"/>
          <w:szCs w:val="28"/>
        </w:rPr>
        <w:t>których zamontuje się instalacje</w:t>
      </w:r>
      <w:r w:rsidRPr="00773833">
        <w:rPr>
          <w:sz w:val="28"/>
          <w:szCs w:val="28"/>
        </w:rPr>
        <w:t xml:space="preserve"> nastąpi w drodze losowania, gdyż szacunkowo liczba chętnych przewyższa liczbę dostępnych instalacji.</w:t>
      </w:r>
    </w:p>
    <w:p w:rsidR="00115B9A" w:rsidRPr="00773833" w:rsidRDefault="00115B9A" w:rsidP="00CF79AA">
      <w:pPr>
        <w:pStyle w:val="NormalnyWeb"/>
        <w:spacing w:line="360" w:lineRule="auto"/>
        <w:jc w:val="both"/>
        <w:rPr>
          <w:sz w:val="28"/>
          <w:szCs w:val="28"/>
        </w:rPr>
      </w:pPr>
      <w:r w:rsidRPr="00773833">
        <w:rPr>
          <w:sz w:val="28"/>
          <w:szCs w:val="28"/>
        </w:rPr>
        <w:lastRenderedPageBreak/>
        <w:tab/>
        <w:t xml:space="preserve">Zgodnie z zapisami Regulaminu naboru wniosków i interpretacją Urzędu Marszałkowskiego informujemy, że wykonanie </w:t>
      </w:r>
      <w:proofErr w:type="spellStart"/>
      <w:r w:rsidRPr="00773833">
        <w:rPr>
          <w:sz w:val="28"/>
          <w:szCs w:val="28"/>
        </w:rPr>
        <w:t>mikroi</w:t>
      </w:r>
      <w:r w:rsidR="0046748C">
        <w:rPr>
          <w:sz w:val="28"/>
          <w:szCs w:val="28"/>
        </w:rPr>
        <w:t>nstalacji</w:t>
      </w:r>
      <w:proofErr w:type="spellEnd"/>
      <w:r w:rsidR="0046748C">
        <w:rPr>
          <w:sz w:val="28"/>
          <w:szCs w:val="28"/>
        </w:rPr>
        <w:t xml:space="preserve"> nie może się wiązać z </w:t>
      </w:r>
      <w:r w:rsidRPr="00773833">
        <w:rPr>
          <w:sz w:val="28"/>
          <w:szCs w:val="28"/>
        </w:rPr>
        <w:t xml:space="preserve">koniecznością uzyskania pozwoleń/zgłoszeń budowlanych w rozumieniu prawa budowlanego. W związku z powyższym nieruchomości położone w Sokołowie Małopolskim w granicy ochrony konserwatorskiej układu urbanistycznego wpisanego do rejestru zabytków </w:t>
      </w:r>
      <w:r w:rsidRPr="00773833">
        <w:rPr>
          <w:b/>
          <w:sz w:val="28"/>
          <w:szCs w:val="28"/>
          <w:u w:val="single"/>
        </w:rPr>
        <w:t>nie mogą</w:t>
      </w:r>
      <w:r w:rsidRPr="00773833">
        <w:rPr>
          <w:sz w:val="28"/>
          <w:szCs w:val="28"/>
        </w:rPr>
        <w:t xml:space="preserve"> brać udziału w projekcie w zakresie montażu instalacji fotowoltaicznych oraz instalacji solarnych, </w:t>
      </w:r>
      <w:r w:rsidRPr="00773833">
        <w:rPr>
          <w:b/>
          <w:sz w:val="28"/>
          <w:szCs w:val="28"/>
          <w:u w:val="single"/>
        </w:rPr>
        <w:t>mogą</w:t>
      </w:r>
      <w:r w:rsidRPr="00773833">
        <w:rPr>
          <w:sz w:val="28"/>
          <w:szCs w:val="28"/>
        </w:rPr>
        <w:t xml:space="preserve"> natomiast w zakresie kotłów na biomasę, dlatego sugeruje się aby mieszkańcy zamieszkujący w granicach ochrony konserwatorskiej układu urbanistycznego rozważyli zamianę instalacji fotowoltaicznych oraz instalacji solarnych na kotły. W przypadku nieruchomości położonych na terenie całej Gminy i Miasta Sokołów Młp., wpisanych do rejestru zabytków, </w:t>
      </w:r>
      <w:r w:rsidRPr="00773833">
        <w:rPr>
          <w:b/>
          <w:sz w:val="28"/>
          <w:szCs w:val="28"/>
          <w:u w:val="single"/>
        </w:rPr>
        <w:t>nie ma</w:t>
      </w:r>
      <w:r w:rsidRPr="00773833">
        <w:rPr>
          <w:sz w:val="28"/>
          <w:szCs w:val="28"/>
        </w:rPr>
        <w:t xml:space="preserve"> możliwości montażu żadnych </w:t>
      </w:r>
      <w:proofErr w:type="spellStart"/>
      <w:r w:rsidRPr="00773833">
        <w:rPr>
          <w:sz w:val="28"/>
          <w:szCs w:val="28"/>
        </w:rPr>
        <w:t>mikroinstalacji</w:t>
      </w:r>
      <w:proofErr w:type="spellEnd"/>
      <w:r w:rsidRPr="00773833">
        <w:rPr>
          <w:sz w:val="28"/>
          <w:szCs w:val="28"/>
        </w:rPr>
        <w:t>, dlatego budynki takie są całkowicie wykluczone z projektu parasolowego.</w:t>
      </w:r>
    </w:p>
    <w:p w:rsidR="003232A1" w:rsidRDefault="003232A1" w:rsidP="00CF79AA">
      <w:pPr>
        <w:pStyle w:val="NormalnyWeb"/>
        <w:spacing w:before="0" w:beforeAutospacing="0" w:after="0" w:afterAutospacing="0" w:line="360" w:lineRule="auto"/>
        <w:rPr>
          <w:rStyle w:val="Pogrubienie"/>
          <w:b w:val="0"/>
        </w:rPr>
      </w:pPr>
    </w:p>
    <w:p w:rsidR="009C34B8" w:rsidRDefault="009C34B8" w:rsidP="00CF79AA">
      <w:pPr>
        <w:pStyle w:val="NormalnyWeb"/>
        <w:spacing w:before="0" w:beforeAutospacing="0" w:after="0" w:afterAutospacing="0" w:line="360" w:lineRule="auto"/>
        <w:jc w:val="center"/>
        <w:rPr>
          <w:b/>
          <w:sz w:val="28"/>
          <w:szCs w:val="28"/>
        </w:rPr>
      </w:pPr>
      <w:r w:rsidRPr="007072B2">
        <w:rPr>
          <w:b/>
          <w:sz w:val="28"/>
          <w:szCs w:val="28"/>
        </w:rPr>
        <w:t>Informacja dla osób</w:t>
      </w:r>
      <w:r w:rsidR="00224930">
        <w:rPr>
          <w:b/>
          <w:sz w:val="28"/>
          <w:szCs w:val="28"/>
        </w:rPr>
        <w:t>,</w:t>
      </w:r>
      <w:r w:rsidRPr="007072B2">
        <w:rPr>
          <w:b/>
          <w:sz w:val="28"/>
          <w:szCs w:val="28"/>
        </w:rPr>
        <w:t xml:space="preserve"> które złożyły deklaracje uczestnictwa w projekcie </w:t>
      </w:r>
      <w:r w:rsidRPr="00224930">
        <w:rPr>
          <w:b/>
          <w:sz w:val="28"/>
          <w:szCs w:val="28"/>
          <w:u w:val="single"/>
        </w:rPr>
        <w:t xml:space="preserve">po dniu 02 luty 2017 r. oraz osób </w:t>
      </w:r>
      <w:r w:rsidR="000253AE" w:rsidRPr="00224930">
        <w:rPr>
          <w:b/>
          <w:sz w:val="28"/>
          <w:szCs w:val="28"/>
          <w:u w:val="single"/>
        </w:rPr>
        <w:t xml:space="preserve">chętnych, </w:t>
      </w:r>
      <w:r w:rsidRPr="00224930">
        <w:rPr>
          <w:b/>
          <w:sz w:val="28"/>
          <w:szCs w:val="28"/>
          <w:u w:val="single"/>
        </w:rPr>
        <w:t xml:space="preserve">które do tej pory nie złożyły </w:t>
      </w:r>
      <w:r w:rsidR="00CF79AA">
        <w:rPr>
          <w:b/>
          <w:sz w:val="28"/>
          <w:szCs w:val="28"/>
          <w:u w:val="single"/>
        </w:rPr>
        <w:t>deklaracji</w:t>
      </w:r>
    </w:p>
    <w:p w:rsidR="000F5662" w:rsidRDefault="000F5662" w:rsidP="00CF79AA">
      <w:pPr>
        <w:pStyle w:val="NormalnyWeb"/>
        <w:spacing w:before="0" w:beforeAutospacing="0" w:after="0" w:afterAutospacing="0" w:line="360" w:lineRule="auto"/>
        <w:jc w:val="center"/>
        <w:rPr>
          <w:i/>
          <w:u w:val="single"/>
        </w:rPr>
      </w:pPr>
    </w:p>
    <w:p w:rsidR="000253AE" w:rsidRPr="00773833" w:rsidRDefault="000253AE" w:rsidP="00CF79AA">
      <w:pPr>
        <w:pStyle w:val="NormalnyWeb"/>
        <w:spacing w:before="0" w:beforeAutospacing="0" w:after="0" w:afterAutospacing="0" w:line="360" w:lineRule="auto"/>
        <w:ind w:firstLine="708"/>
        <w:jc w:val="both"/>
        <w:rPr>
          <w:sz w:val="28"/>
          <w:szCs w:val="28"/>
        </w:rPr>
      </w:pPr>
      <w:r w:rsidRPr="00773833">
        <w:rPr>
          <w:sz w:val="28"/>
          <w:szCs w:val="28"/>
        </w:rPr>
        <w:t xml:space="preserve">W zawiązku z przystąpieniem do realizacji projektu obejmującego </w:t>
      </w:r>
      <w:r w:rsidRPr="00773833">
        <w:rPr>
          <w:b/>
          <w:sz w:val="28"/>
          <w:szCs w:val="28"/>
        </w:rPr>
        <w:t>montaż instalacji odnawialnych źródeł energii takich jak: kolektory słoneczne, panele fotowoltaiczne, oraz piece na biomasę na obiektach prywatnych</w:t>
      </w:r>
      <w:r w:rsidRPr="00773833">
        <w:rPr>
          <w:sz w:val="28"/>
          <w:szCs w:val="28"/>
        </w:rPr>
        <w:t xml:space="preserve"> </w:t>
      </w:r>
      <w:r w:rsidRPr="00773833">
        <w:rPr>
          <w:b/>
          <w:sz w:val="28"/>
          <w:szCs w:val="28"/>
        </w:rPr>
        <w:t>mieszkańców</w:t>
      </w:r>
      <w:r w:rsidR="0046748C">
        <w:rPr>
          <w:sz w:val="28"/>
          <w:szCs w:val="28"/>
        </w:rPr>
        <w:t xml:space="preserve"> w </w:t>
      </w:r>
      <w:r w:rsidRPr="00773833">
        <w:rPr>
          <w:sz w:val="28"/>
          <w:szCs w:val="28"/>
        </w:rPr>
        <w:t>ramach RPO WP na lata 2014-2020, Działanie 3.</w:t>
      </w:r>
      <w:r w:rsidR="0046748C">
        <w:rPr>
          <w:sz w:val="28"/>
          <w:szCs w:val="28"/>
        </w:rPr>
        <w:t>1 Rozwój OZE, Burmistrz Gminy i </w:t>
      </w:r>
      <w:r w:rsidRPr="00773833">
        <w:rPr>
          <w:sz w:val="28"/>
          <w:szCs w:val="28"/>
        </w:rPr>
        <w:t>Miasta Sokołów Małopolski informuje, że mieszkańcy, którzy złożyli dekl</w:t>
      </w:r>
      <w:r w:rsidR="00773833">
        <w:rPr>
          <w:sz w:val="28"/>
          <w:szCs w:val="28"/>
        </w:rPr>
        <w:t>aracje uczestnictwa po dniu 02.02.</w:t>
      </w:r>
      <w:r w:rsidRPr="00773833">
        <w:rPr>
          <w:sz w:val="28"/>
          <w:szCs w:val="28"/>
        </w:rPr>
        <w:t>2017 r. (tj. po końcowym terminie naboru) , oraz osoby chętne do uczestniczenia w projekcie, które do tej pory nie złożyły deklaracji będą mogły ubiegać się o uczestnictwo w projekcie w ram</w:t>
      </w:r>
      <w:r w:rsidR="00DF20C3">
        <w:rPr>
          <w:sz w:val="28"/>
          <w:szCs w:val="28"/>
        </w:rPr>
        <w:t xml:space="preserve">ach kolejnego naboru </w:t>
      </w:r>
      <w:r w:rsidR="00224930" w:rsidRPr="00224930">
        <w:rPr>
          <w:sz w:val="28"/>
          <w:szCs w:val="28"/>
        </w:rPr>
        <w:t xml:space="preserve">deklaracji na </w:t>
      </w:r>
      <w:r w:rsidR="00224930" w:rsidRPr="00224930">
        <w:rPr>
          <w:b/>
          <w:sz w:val="28"/>
          <w:szCs w:val="28"/>
        </w:rPr>
        <w:t>listę rezerwową nr 2</w:t>
      </w:r>
      <w:r w:rsidRPr="00773833">
        <w:rPr>
          <w:sz w:val="28"/>
          <w:szCs w:val="28"/>
        </w:rPr>
        <w:t xml:space="preserve">, który będzie ogłoszony w miesiącu styczniu </w:t>
      </w:r>
      <w:r w:rsidR="00224930">
        <w:rPr>
          <w:sz w:val="28"/>
          <w:szCs w:val="28"/>
        </w:rPr>
        <w:t>2019 r.</w:t>
      </w:r>
      <w:r w:rsidRPr="00773833">
        <w:rPr>
          <w:sz w:val="28"/>
          <w:szCs w:val="28"/>
        </w:rPr>
        <w:t xml:space="preserve"> Nabór będzie prowadzony na podstawie nowego regula</w:t>
      </w:r>
      <w:r w:rsidR="00DF20C3">
        <w:rPr>
          <w:sz w:val="28"/>
          <w:szCs w:val="28"/>
        </w:rPr>
        <w:t>minu, który będzie opublikowany</w:t>
      </w:r>
      <w:r w:rsidR="00224930">
        <w:rPr>
          <w:sz w:val="28"/>
          <w:szCs w:val="28"/>
        </w:rPr>
        <w:t xml:space="preserve"> wraz z </w:t>
      </w:r>
      <w:r w:rsidRPr="00773833">
        <w:rPr>
          <w:sz w:val="28"/>
          <w:szCs w:val="28"/>
        </w:rPr>
        <w:t>informacją o dokładnym terminie rozpoczęcia naboru uzupełniającego. Wymagane będzie ponowne złożenie deklaracji wg. nowego wzoru wraz z ankietą wstępną doboru instalacji OZE.</w:t>
      </w:r>
    </w:p>
    <w:p w:rsidR="000253AE" w:rsidRPr="00773833" w:rsidRDefault="000253AE" w:rsidP="00CF79AA">
      <w:pPr>
        <w:pStyle w:val="NormalnyWeb"/>
        <w:spacing w:before="0" w:beforeAutospacing="0" w:after="0" w:afterAutospacing="0" w:line="360" w:lineRule="auto"/>
        <w:ind w:firstLine="708"/>
        <w:jc w:val="both"/>
        <w:rPr>
          <w:sz w:val="28"/>
          <w:szCs w:val="28"/>
        </w:rPr>
      </w:pPr>
      <w:r w:rsidRPr="00773833">
        <w:rPr>
          <w:sz w:val="28"/>
          <w:szCs w:val="28"/>
        </w:rPr>
        <w:t xml:space="preserve">Wszelkie informacje dotyczące rozpoczęcia naboru uzupełniającego </w:t>
      </w:r>
      <w:r w:rsidR="00CF79AA">
        <w:rPr>
          <w:sz w:val="28"/>
          <w:szCs w:val="28"/>
        </w:rPr>
        <w:t xml:space="preserve">na </w:t>
      </w:r>
      <w:r w:rsidR="00CF79AA" w:rsidRPr="00CF79AA">
        <w:rPr>
          <w:b/>
          <w:sz w:val="28"/>
          <w:szCs w:val="28"/>
        </w:rPr>
        <w:t>listę rezerwową 2</w:t>
      </w:r>
      <w:r w:rsidR="00CF79AA">
        <w:rPr>
          <w:sz w:val="28"/>
          <w:szCs w:val="28"/>
        </w:rPr>
        <w:t xml:space="preserve"> </w:t>
      </w:r>
      <w:r w:rsidRPr="00773833">
        <w:rPr>
          <w:sz w:val="28"/>
          <w:szCs w:val="28"/>
        </w:rPr>
        <w:t xml:space="preserve">będą na bieżąco zamieszczane na stronie internetowej Gminy Sokołów Młp. oraz gminnym </w:t>
      </w:r>
      <w:proofErr w:type="spellStart"/>
      <w:r w:rsidRPr="00773833">
        <w:rPr>
          <w:sz w:val="28"/>
          <w:szCs w:val="28"/>
        </w:rPr>
        <w:t>facebooku</w:t>
      </w:r>
      <w:proofErr w:type="spellEnd"/>
      <w:r w:rsidRPr="00773833">
        <w:rPr>
          <w:sz w:val="28"/>
          <w:szCs w:val="28"/>
        </w:rPr>
        <w:t>. Zasady i kolejność wyboru gospodarstw określi nowy Regulamin naboru. Do wszystkich osób, które po dniu 02.02.2017 r. złożyły deklaracje uczestnictwa zostanie przesłane listownie pismo informacyjne w tej sprawie.</w:t>
      </w:r>
    </w:p>
    <w:p w:rsidR="000253AE" w:rsidRPr="00773833" w:rsidRDefault="000253AE" w:rsidP="00CF79AA">
      <w:pPr>
        <w:pStyle w:val="NormalnyWeb"/>
        <w:spacing w:line="360" w:lineRule="auto"/>
        <w:jc w:val="both"/>
        <w:rPr>
          <w:sz w:val="28"/>
          <w:szCs w:val="28"/>
        </w:rPr>
      </w:pPr>
      <w:r w:rsidRPr="00773833">
        <w:rPr>
          <w:sz w:val="28"/>
          <w:szCs w:val="28"/>
        </w:rPr>
        <w:tab/>
        <w:t xml:space="preserve">Zgodnie z zapisami Regulaminu naboru wniosków i interpretacją Urzędu Marszałkowskiego informujemy, że wykonanie </w:t>
      </w:r>
      <w:proofErr w:type="spellStart"/>
      <w:r w:rsidRPr="00773833">
        <w:rPr>
          <w:sz w:val="28"/>
          <w:szCs w:val="28"/>
        </w:rPr>
        <w:t>mikroi</w:t>
      </w:r>
      <w:r w:rsidR="0046748C">
        <w:rPr>
          <w:sz w:val="28"/>
          <w:szCs w:val="28"/>
        </w:rPr>
        <w:t>nstalacji</w:t>
      </w:r>
      <w:proofErr w:type="spellEnd"/>
      <w:r w:rsidR="0046748C">
        <w:rPr>
          <w:sz w:val="28"/>
          <w:szCs w:val="28"/>
        </w:rPr>
        <w:t xml:space="preserve"> nie może się wiązać z </w:t>
      </w:r>
      <w:r w:rsidRPr="00773833">
        <w:rPr>
          <w:sz w:val="28"/>
          <w:szCs w:val="28"/>
        </w:rPr>
        <w:t xml:space="preserve">koniecznością uzyskania pozwoleń/zgłoszeń budowlanych w rozumieniu prawa </w:t>
      </w:r>
      <w:r w:rsidRPr="00773833">
        <w:rPr>
          <w:sz w:val="28"/>
          <w:szCs w:val="28"/>
        </w:rPr>
        <w:lastRenderedPageBreak/>
        <w:t xml:space="preserve">budowlanego. W związku z powyższym nieruchomości położone w Sokołowie Małopolskim w granicy ochrony konserwatorskiej układu urbanistycznego wpisanego do rejestru zabytków </w:t>
      </w:r>
      <w:r w:rsidRPr="00773833">
        <w:rPr>
          <w:b/>
          <w:sz w:val="28"/>
          <w:szCs w:val="28"/>
          <w:u w:val="single"/>
        </w:rPr>
        <w:t>nie mogą</w:t>
      </w:r>
      <w:r w:rsidRPr="00773833">
        <w:rPr>
          <w:sz w:val="28"/>
          <w:szCs w:val="28"/>
        </w:rPr>
        <w:t xml:space="preserve"> brać udziału w projekcie w zakresie montażu instalacji fotowoltaicznych oraz instalacji solarnych, </w:t>
      </w:r>
      <w:r w:rsidRPr="00773833">
        <w:rPr>
          <w:b/>
          <w:sz w:val="28"/>
          <w:szCs w:val="28"/>
          <w:u w:val="single"/>
        </w:rPr>
        <w:t>mogą</w:t>
      </w:r>
      <w:r w:rsidRPr="00773833">
        <w:rPr>
          <w:sz w:val="28"/>
          <w:szCs w:val="28"/>
        </w:rPr>
        <w:t xml:space="preserve"> natomiast w zakresie kotłów na biomasę, dlatego sugeruje się aby mieszkańcy zamieszkujący w granicach ochrony konserwatorskiej układu urbanistycznego rozważyli zamianę instalacji fotowoltaicznych oraz instalacji solarnych na kotły. W przypadku nieruchomości położonych na terenie całej Gminy i Miasta Sokołów Młp., wpisanych do rejestru zabytków, </w:t>
      </w:r>
      <w:r w:rsidRPr="00773833">
        <w:rPr>
          <w:b/>
          <w:sz w:val="28"/>
          <w:szCs w:val="28"/>
          <w:u w:val="single"/>
        </w:rPr>
        <w:t>nie ma</w:t>
      </w:r>
      <w:r w:rsidRPr="00773833">
        <w:rPr>
          <w:sz w:val="28"/>
          <w:szCs w:val="28"/>
        </w:rPr>
        <w:t xml:space="preserve"> możliwości montażu żadnych </w:t>
      </w:r>
      <w:proofErr w:type="spellStart"/>
      <w:r w:rsidRPr="00773833">
        <w:rPr>
          <w:sz w:val="28"/>
          <w:szCs w:val="28"/>
        </w:rPr>
        <w:t>mikroinstalacji</w:t>
      </w:r>
      <w:proofErr w:type="spellEnd"/>
      <w:r w:rsidRPr="00773833">
        <w:rPr>
          <w:sz w:val="28"/>
          <w:szCs w:val="28"/>
        </w:rPr>
        <w:t>, dlatego budynki takie są całkowicie wykluczone z projektu parasolowego.</w:t>
      </w:r>
    </w:p>
    <w:p w:rsidR="000253AE" w:rsidRDefault="000253AE" w:rsidP="00CF79AA">
      <w:pPr>
        <w:pStyle w:val="NormalnyWeb"/>
        <w:spacing w:line="360" w:lineRule="auto"/>
        <w:jc w:val="both"/>
        <w:rPr>
          <w:sz w:val="28"/>
          <w:szCs w:val="28"/>
        </w:rPr>
      </w:pPr>
      <w:r w:rsidRPr="00773833">
        <w:rPr>
          <w:sz w:val="28"/>
          <w:szCs w:val="28"/>
        </w:rPr>
        <w:tab/>
        <w:t>W związku z dużym zainteresowaniem instalacjami – panelam</w:t>
      </w:r>
      <w:r w:rsidR="00DF20C3">
        <w:rPr>
          <w:sz w:val="28"/>
          <w:szCs w:val="28"/>
        </w:rPr>
        <w:t>i fotowoltaicznymi istnieje</w:t>
      </w:r>
      <w:r w:rsidRPr="00773833">
        <w:rPr>
          <w:sz w:val="28"/>
          <w:szCs w:val="28"/>
        </w:rPr>
        <w:t xml:space="preserve"> prawdopodobieństwo, że ostateczny wybór gospodarstw, w których zamontuje się instalację nastąpi w drodze losowania, gdyż szacunkowo liczba chętnych przewyższa liczbę dostępnych instalacji.</w:t>
      </w:r>
    </w:p>
    <w:p w:rsidR="00362B5A" w:rsidRDefault="00362B5A" w:rsidP="00CF79AA">
      <w:pPr>
        <w:pStyle w:val="NormalnyWeb"/>
        <w:spacing w:line="360" w:lineRule="auto"/>
        <w:jc w:val="both"/>
        <w:rPr>
          <w:sz w:val="28"/>
          <w:szCs w:val="28"/>
        </w:rPr>
      </w:pPr>
      <w:r>
        <w:rPr>
          <w:sz w:val="28"/>
          <w:szCs w:val="28"/>
        </w:rPr>
        <w:tab/>
        <w:t xml:space="preserve">Zgodnie z regulaminem naboru z dnia 12.12.2016 r. przewiduje się następującą kolejność rozpatrywania deklaracji: W pierwszej kolejności będą rozpatrywane deklaracje złożone w terminie do 02.02.2017 r., które nie podlegają zmianie rodzaju OZE, następnie deklaracje </w:t>
      </w:r>
      <w:r>
        <w:rPr>
          <w:sz w:val="28"/>
          <w:szCs w:val="28"/>
        </w:rPr>
        <w:t xml:space="preserve">złożone w terminie do 02.02.2017 r., </w:t>
      </w:r>
      <w:r>
        <w:rPr>
          <w:sz w:val="28"/>
          <w:szCs w:val="28"/>
        </w:rPr>
        <w:t>w których zmieniono rodzaj instalacji</w:t>
      </w:r>
      <w:r>
        <w:rPr>
          <w:sz w:val="28"/>
          <w:szCs w:val="28"/>
        </w:rPr>
        <w:t xml:space="preserve"> OZE</w:t>
      </w:r>
      <w:r>
        <w:rPr>
          <w:sz w:val="28"/>
          <w:szCs w:val="28"/>
        </w:rPr>
        <w:t xml:space="preserve"> </w:t>
      </w:r>
      <w:r w:rsidR="00F9025E">
        <w:rPr>
          <w:sz w:val="28"/>
          <w:szCs w:val="28"/>
        </w:rPr>
        <w:t xml:space="preserve">– </w:t>
      </w:r>
      <w:r w:rsidR="00F9025E" w:rsidRPr="00243AE3">
        <w:rPr>
          <w:b/>
          <w:sz w:val="28"/>
          <w:szCs w:val="28"/>
        </w:rPr>
        <w:t>lista rezerwowa 1</w:t>
      </w:r>
      <w:r>
        <w:rPr>
          <w:sz w:val="28"/>
          <w:szCs w:val="28"/>
        </w:rPr>
        <w:t xml:space="preserve">, </w:t>
      </w:r>
      <w:r>
        <w:rPr>
          <w:sz w:val="28"/>
          <w:szCs w:val="28"/>
        </w:rPr>
        <w:t>następnie deklaracj</w:t>
      </w:r>
      <w:r>
        <w:rPr>
          <w:sz w:val="28"/>
          <w:szCs w:val="28"/>
        </w:rPr>
        <w:t>e</w:t>
      </w:r>
      <w:r w:rsidR="00F9025E">
        <w:rPr>
          <w:sz w:val="28"/>
          <w:szCs w:val="28"/>
        </w:rPr>
        <w:t>,</w:t>
      </w:r>
      <w:r>
        <w:rPr>
          <w:sz w:val="28"/>
          <w:szCs w:val="28"/>
        </w:rPr>
        <w:t xml:space="preserve"> które zostaną </w:t>
      </w:r>
      <w:r>
        <w:rPr>
          <w:sz w:val="28"/>
          <w:szCs w:val="28"/>
        </w:rPr>
        <w:t xml:space="preserve">złożone w </w:t>
      </w:r>
      <w:r>
        <w:rPr>
          <w:sz w:val="28"/>
          <w:szCs w:val="28"/>
        </w:rPr>
        <w:t>naborze uzupełniającym</w:t>
      </w:r>
      <w:r w:rsidR="00F9025E">
        <w:rPr>
          <w:sz w:val="28"/>
          <w:szCs w:val="28"/>
        </w:rPr>
        <w:t xml:space="preserve"> </w:t>
      </w:r>
      <w:r w:rsidR="00243AE3">
        <w:rPr>
          <w:sz w:val="28"/>
          <w:szCs w:val="28"/>
        </w:rPr>
        <w:t>ogłoszony</w:t>
      </w:r>
      <w:r w:rsidR="00243AE3">
        <w:rPr>
          <w:sz w:val="28"/>
          <w:szCs w:val="28"/>
        </w:rPr>
        <w:t>m</w:t>
      </w:r>
      <w:r w:rsidR="00243AE3">
        <w:rPr>
          <w:sz w:val="28"/>
          <w:szCs w:val="28"/>
        </w:rPr>
        <w:t xml:space="preserve"> w </w:t>
      </w:r>
      <w:r w:rsidR="00243AE3">
        <w:rPr>
          <w:sz w:val="28"/>
          <w:szCs w:val="28"/>
        </w:rPr>
        <w:t xml:space="preserve">styczniu </w:t>
      </w:r>
      <w:r w:rsidR="00243AE3">
        <w:rPr>
          <w:sz w:val="28"/>
          <w:szCs w:val="28"/>
        </w:rPr>
        <w:t>2019 r.</w:t>
      </w:r>
      <w:r w:rsidR="00F9025E">
        <w:rPr>
          <w:sz w:val="28"/>
          <w:szCs w:val="28"/>
        </w:rPr>
        <w:t xml:space="preserve"> - </w:t>
      </w:r>
      <w:r w:rsidR="00F9025E" w:rsidRPr="00243AE3">
        <w:rPr>
          <w:b/>
          <w:sz w:val="28"/>
          <w:szCs w:val="28"/>
        </w:rPr>
        <w:t>lista rezerwowa 2</w:t>
      </w:r>
      <w:r>
        <w:rPr>
          <w:sz w:val="28"/>
          <w:szCs w:val="28"/>
        </w:rPr>
        <w:t xml:space="preserve">, następnie </w:t>
      </w:r>
      <w:r>
        <w:rPr>
          <w:sz w:val="28"/>
          <w:szCs w:val="28"/>
        </w:rPr>
        <w:t xml:space="preserve">deklaracje które zostaną złożone w </w:t>
      </w:r>
      <w:r>
        <w:rPr>
          <w:sz w:val="28"/>
          <w:szCs w:val="28"/>
        </w:rPr>
        <w:t>ewentualnych kolejnych naborach uzupełniających</w:t>
      </w:r>
      <w:r w:rsidR="00F9025E">
        <w:rPr>
          <w:sz w:val="28"/>
          <w:szCs w:val="28"/>
        </w:rPr>
        <w:t xml:space="preserve"> – kolejne listy rezerwowe. </w:t>
      </w:r>
      <w:r w:rsidR="00243AE3">
        <w:rPr>
          <w:sz w:val="28"/>
          <w:szCs w:val="28"/>
        </w:rPr>
        <w:t xml:space="preserve">Każdorazowa zamiana rodzaju instalacji OZE lub wycofanie i ponowne złożenie deklaracji skutkować będzie przeniesieniem do kolejnej listy rezerwowej. </w:t>
      </w:r>
      <w:r w:rsidR="00F9025E">
        <w:rPr>
          <w:sz w:val="28"/>
          <w:szCs w:val="28"/>
        </w:rPr>
        <w:t>Zakwalifikowanie do projektu będzie uzależnione od dostępności miejsc w projekcie – ich liczba jest ograniczona.</w:t>
      </w:r>
    </w:p>
    <w:p w:rsidR="00862631" w:rsidRDefault="00E501F5" w:rsidP="00CF79AA">
      <w:pPr>
        <w:pStyle w:val="NormalnyWeb"/>
        <w:spacing w:before="0" w:beforeAutospacing="0" w:after="0" w:afterAutospacing="0" w:line="360" w:lineRule="auto"/>
        <w:ind w:firstLine="708"/>
        <w:jc w:val="both"/>
        <w:rPr>
          <w:bCs/>
          <w:sz w:val="28"/>
        </w:rPr>
      </w:pPr>
      <w:r w:rsidRPr="00E501F5">
        <w:rPr>
          <w:bCs/>
          <w:sz w:val="28"/>
        </w:rPr>
        <w:t xml:space="preserve">Informuje się, że dane osobowe niezbędne do realizacji projektu będą przetwarzane przez Gminę Sokołów Małopolski zgodnie z Regulaminami naboru, </w:t>
      </w:r>
      <w:r>
        <w:rPr>
          <w:bCs/>
          <w:sz w:val="28"/>
        </w:rPr>
        <w:t>załączoną informacją</w:t>
      </w:r>
      <w:r w:rsidRPr="00E501F5">
        <w:rPr>
          <w:bCs/>
          <w:sz w:val="28"/>
        </w:rPr>
        <w:t xml:space="preserve"> </w:t>
      </w:r>
      <w:r>
        <w:rPr>
          <w:bCs/>
          <w:sz w:val="28"/>
        </w:rPr>
        <w:t xml:space="preserve">RODO </w:t>
      </w:r>
      <w:r w:rsidRPr="00E501F5">
        <w:rPr>
          <w:bCs/>
          <w:sz w:val="28"/>
        </w:rPr>
        <w:t xml:space="preserve">i informacją na stronie internetowej: </w:t>
      </w:r>
      <w:hyperlink r:id="rId7" w:history="1">
        <w:r w:rsidRPr="00985D4B">
          <w:rPr>
            <w:rStyle w:val="Hipercze"/>
            <w:bCs/>
            <w:sz w:val="28"/>
          </w:rPr>
          <w:t>https://www.sokolow-mlp.pl/polityka-prywatności</w:t>
        </w:r>
      </w:hyperlink>
      <w:r>
        <w:rPr>
          <w:bCs/>
          <w:sz w:val="28"/>
        </w:rPr>
        <w:t>.</w:t>
      </w:r>
      <w:r w:rsidRPr="00E501F5">
        <w:rPr>
          <w:bCs/>
          <w:sz w:val="28"/>
        </w:rPr>
        <w:t xml:space="preserve"> Brak zgody na przetwarzanie danych osobowych skutkować będzie wykreśleniem z listy uczestników projektu.</w:t>
      </w:r>
    </w:p>
    <w:p w:rsidR="00862631" w:rsidRDefault="00862631" w:rsidP="00E501F5">
      <w:pPr>
        <w:pStyle w:val="NormalnyWeb"/>
        <w:spacing w:before="0" w:beforeAutospacing="0" w:after="0" w:afterAutospacing="0"/>
        <w:jc w:val="both"/>
        <w:rPr>
          <w:bCs/>
        </w:rPr>
      </w:pPr>
    </w:p>
    <w:p w:rsidR="000F5662" w:rsidRPr="00243AE3" w:rsidRDefault="000F5662" w:rsidP="000F5662">
      <w:pPr>
        <w:pStyle w:val="NormalnyWeb"/>
        <w:rPr>
          <w:sz w:val="28"/>
          <w:szCs w:val="28"/>
        </w:rPr>
      </w:pPr>
      <w:r>
        <w:t xml:space="preserve">            </w:t>
      </w:r>
      <w:r>
        <w:tab/>
      </w:r>
      <w:r>
        <w:tab/>
      </w:r>
      <w:r>
        <w:tab/>
      </w:r>
      <w:r>
        <w:tab/>
      </w:r>
      <w:r>
        <w:tab/>
      </w:r>
      <w:r>
        <w:tab/>
      </w:r>
      <w:r>
        <w:tab/>
      </w:r>
      <w:r>
        <w:tab/>
      </w:r>
      <w:r w:rsidR="00D4021E">
        <w:tab/>
      </w:r>
      <w:r>
        <w:t xml:space="preserve"> </w:t>
      </w:r>
      <w:r w:rsidRPr="00243AE3">
        <w:rPr>
          <w:rStyle w:val="Pogrubienie"/>
          <w:sz w:val="28"/>
          <w:szCs w:val="28"/>
        </w:rPr>
        <w:t xml:space="preserve">Andrzej Ożóg </w:t>
      </w:r>
    </w:p>
    <w:p w:rsidR="000253AE" w:rsidRPr="00243AE3" w:rsidRDefault="000F5662" w:rsidP="00D4021E">
      <w:pPr>
        <w:pStyle w:val="NormalnyWeb"/>
        <w:spacing w:before="0" w:beforeAutospacing="0" w:after="0" w:afterAutospacing="0"/>
        <w:ind w:left="5664" w:firstLine="708"/>
        <w:jc w:val="center"/>
        <w:rPr>
          <w:rStyle w:val="Pogrubienie"/>
          <w:sz w:val="28"/>
          <w:szCs w:val="28"/>
        </w:rPr>
      </w:pPr>
      <w:r w:rsidRPr="00243AE3">
        <w:rPr>
          <w:rStyle w:val="Pogrubienie"/>
          <w:sz w:val="28"/>
          <w:szCs w:val="28"/>
        </w:rPr>
        <w:t xml:space="preserve">Burmistrz Gminy i Miasta </w:t>
      </w:r>
    </w:p>
    <w:p w:rsidR="000F5662" w:rsidRPr="00D4021E" w:rsidRDefault="00D4021E" w:rsidP="00D4021E">
      <w:pPr>
        <w:pStyle w:val="NormalnyWeb"/>
        <w:spacing w:before="0" w:beforeAutospacing="0" w:after="0" w:afterAutospacing="0"/>
        <w:ind w:left="6372"/>
        <w:rPr>
          <w:rStyle w:val="Pogrubienie"/>
          <w:b w:val="0"/>
          <w:sz w:val="28"/>
          <w:szCs w:val="28"/>
        </w:rPr>
      </w:pPr>
      <w:r w:rsidRPr="00243AE3">
        <w:rPr>
          <w:rStyle w:val="Pogrubienie"/>
          <w:sz w:val="28"/>
          <w:szCs w:val="28"/>
        </w:rPr>
        <w:t xml:space="preserve">       </w:t>
      </w:r>
      <w:r w:rsidR="000F5662" w:rsidRPr="00243AE3">
        <w:rPr>
          <w:rStyle w:val="Pogrubienie"/>
          <w:sz w:val="28"/>
          <w:szCs w:val="28"/>
        </w:rPr>
        <w:t>Sokołów Małopolski</w:t>
      </w:r>
      <w:r w:rsidR="000F5662" w:rsidRPr="00D4021E">
        <w:rPr>
          <w:rStyle w:val="Pogrubienie"/>
          <w:b w:val="0"/>
          <w:sz w:val="28"/>
          <w:szCs w:val="28"/>
        </w:rPr>
        <w:t xml:space="preserve"> </w:t>
      </w:r>
    </w:p>
    <w:p w:rsidR="00E501F5" w:rsidRPr="00164340" w:rsidRDefault="00E501F5" w:rsidP="00E501F5">
      <w:pPr>
        <w:pStyle w:val="NormalnyWeb"/>
        <w:spacing w:before="0" w:beforeAutospacing="0" w:after="0" w:afterAutospacing="0"/>
        <w:ind w:firstLine="708"/>
        <w:jc w:val="both"/>
        <w:rPr>
          <w:bCs/>
          <w:sz w:val="28"/>
          <w:szCs w:val="28"/>
        </w:rPr>
      </w:pPr>
      <w:r w:rsidRPr="00164340">
        <w:rPr>
          <w:bCs/>
          <w:sz w:val="28"/>
          <w:szCs w:val="28"/>
        </w:rPr>
        <w:t>W załączeniu:</w:t>
      </w:r>
    </w:p>
    <w:p w:rsidR="00E501F5" w:rsidRPr="00164340" w:rsidRDefault="00E501F5" w:rsidP="00E501F5">
      <w:pPr>
        <w:pStyle w:val="NormalnyWeb"/>
        <w:spacing w:before="0" w:beforeAutospacing="0" w:after="0" w:afterAutospacing="0"/>
        <w:ind w:firstLine="708"/>
        <w:jc w:val="both"/>
        <w:rPr>
          <w:bCs/>
          <w:sz w:val="28"/>
          <w:szCs w:val="28"/>
        </w:rPr>
      </w:pPr>
    </w:p>
    <w:p w:rsidR="00E501F5" w:rsidRPr="00164340" w:rsidRDefault="00E501F5" w:rsidP="00E501F5">
      <w:pPr>
        <w:pStyle w:val="NormalnyWeb"/>
        <w:spacing w:before="0" w:beforeAutospacing="0" w:after="0" w:afterAutospacing="0"/>
        <w:ind w:firstLine="142"/>
        <w:jc w:val="both"/>
        <w:rPr>
          <w:bCs/>
          <w:sz w:val="28"/>
          <w:szCs w:val="28"/>
        </w:rPr>
      </w:pPr>
      <w:r w:rsidRPr="00164340">
        <w:rPr>
          <w:bCs/>
          <w:sz w:val="28"/>
          <w:szCs w:val="28"/>
        </w:rPr>
        <w:t>1. Regulamin naboru na dzień 12.12.2016 r.</w:t>
      </w:r>
    </w:p>
    <w:p w:rsidR="00E501F5" w:rsidRPr="00164340" w:rsidRDefault="00E501F5" w:rsidP="00E501F5">
      <w:pPr>
        <w:pStyle w:val="NormalnyWeb"/>
        <w:spacing w:before="0" w:beforeAutospacing="0" w:after="0" w:afterAutospacing="0"/>
        <w:ind w:firstLine="142"/>
        <w:jc w:val="both"/>
        <w:rPr>
          <w:bCs/>
          <w:sz w:val="28"/>
          <w:szCs w:val="28"/>
        </w:rPr>
      </w:pPr>
      <w:r w:rsidRPr="00164340">
        <w:rPr>
          <w:bCs/>
          <w:sz w:val="28"/>
          <w:szCs w:val="28"/>
        </w:rPr>
        <w:t>2. Informacja RODO.</w:t>
      </w:r>
    </w:p>
    <w:p w:rsidR="00E501F5" w:rsidRPr="00164340" w:rsidRDefault="00E501F5" w:rsidP="00E501F5">
      <w:pPr>
        <w:pStyle w:val="NormalnyWeb"/>
        <w:spacing w:before="0" w:beforeAutospacing="0" w:after="0" w:afterAutospacing="0"/>
        <w:ind w:firstLine="142"/>
        <w:jc w:val="both"/>
        <w:rPr>
          <w:bCs/>
          <w:sz w:val="28"/>
          <w:szCs w:val="28"/>
        </w:rPr>
      </w:pPr>
      <w:r w:rsidRPr="00164340">
        <w:rPr>
          <w:bCs/>
          <w:sz w:val="28"/>
          <w:szCs w:val="28"/>
        </w:rPr>
        <w:t>3. Oświadczenie o potwierdzeniu uczestnictwa w projekcie.</w:t>
      </w:r>
    </w:p>
    <w:p w:rsidR="00E501F5" w:rsidRPr="00164340" w:rsidRDefault="00E501F5" w:rsidP="00E501F5">
      <w:pPr>
        <w:pStyle w:val="NormalnyWeb"/>
        <w:spacing w:before="0" w:beforeAutospacing="0" w:after="0" w:afterAutospacing="0"/>
        <w:ind w:firstLine="142"/>
        <w:jc w:val="both"/>
        <w:rPr>
          <w:bCs/>
          <w:sz w:val="28"/>
          <w:szCs w:val="28"/>
        </w:rPr>
      </w:pPr>
      <w:r w:rsidRPr="00164340">
        <w:rPr>
          <w:bCs/>
          <w:sz w:val="28"/>
          <w:szCs w:val="28"/>
        </w:rPr>
        <w:t>4. Ankieta wstępna doboru instalacji OZE.</w:t>
      </w:r>
      <w:bookmarkStart w:id="0" w:name="_GoBack"/>
      <w:bookmarkEnd w:id="0"/>
    </w:p>
    <w:sectPr w:rsidR="00E501F5" w:rsidRPr="00164340" w:rsidSect="00CF79AA">
      <w:headerReference w:type="first" r:id="rId8"/>
      <w:pgSz w:w="11906" w:h="16838"/>
      <w:pgMar w:top="1440" w:right="1080" w:bottom="1440" w:left="1080" w:header="709"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7AD315" w16cid:durableId="1FBCE16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A44" w:rsidRDefault="00102A44" w:rsidP="00F85713">
      <w:pPr>
        <w:spacing w:after="0" w:line="240" w:lineRule="auto"/>
      </w:pPr>
      <w:r>
        <w:separator/>
      </w:r>
    </w:p>
  </w:endnote>
  <w:endnote w:type="continuationSeparator" w:id="0">
    <w:p w:rsidR="00102A44" w:rsidRDefault="00102A44" w:rsidP="00F85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A44" w:rsidRDefault="00102A44" w:rsidP="00F85713">
      <w:pPr>
        <w:spacing w:after="0" w:line="240" w:lineRule="auto"/>
      </w:pPr>
      <w:r>
        <w:separator/>
      </w:r>
    </w:p>
  </w:footnote>
  <w:footnote w:type="continuationSeparator" w:id="0">
    <w:p w:rsidR="00102A44" w:rsidRDefault="00102A44" w:rsidP="00F857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9AA" w:rsidRDefault="00CF79AA">
    <w:pPr>
      <w:pStyle w:val="Nagwek"/>
    </w:pPr>
    <w:r w:rsidRPr="005D74C9">
      <w:rPr>
        <w:noProof/>
        <w:lang w:eastAsia="pl-PL"/>
      </w:rPr>
      <w:drawing>
        <wp:inline distT="0" distB="0" distL="0" distR="0" wp14:anchorId="65A8FA63" wp14:editId="1E9A9404">
          <wp:extent cx="5753100" cy="4191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3100"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B6CA5"/>
    <w:multiLevelType w:val="multilevel"/>
    <w:tmpl w:val="81BA6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8A0"/>
    <w:rsid w:val="00015AC5"/>
    <w:rsid w:val="000253AE"/>
    <w:rsid w:val="00027DD6"/>
    <w:rsid w:val="000A762C"/>
    <w:rsid w:val="000E5924"/>
    <w:rsid w:val="000F5662"/>
    <w:rsid w:val="00102A44"/>
    <w:rsid w:val="00111A79"/>
    <w:rsid w:val="00115B9A"/>
    <w:rsid w:val="00125742"/>
    <w:rsid w:val="00156E60"/>
    <w:rsid w:val="00164340"/>
    <w:rsid w:val="001947AF"/>
    <w:rsid w:val="001C41E9"/>
    <w:rsid w:val="001C7A05"/>
    <w:rsid w:val="001D1446"/>
    <w:rsid w:val="001D372A"/>
    <w:rsid w:val="00224930"/>
    <w:rsid w:val="0022611E"/>
    <w:rsid w:val="00243AE3"/>
    <w:rsid w:val="00243F5A"/>
    <w:rsid w:val="002E0894"/>
    <w:rsid w:val="00302BB4"/>
    <w:rsid w:val="003232A1"/>
    <w:rsid w:val="00345F50"/>
    <w:rsid w:val="00362B5A"/>
    <w:rsid w:val="00363FA8"/>
    <w:rsid w:val="003802BA"/>
    <w:rsid w:val="00395A69"/>
    <w:rsid w:val="004346CF"/>
    <w:rsid w:val="00437DEC"/>
    <w:rsid w:val="00450E50"/>
    <w:rsid w:val="00456340"/>
    <w:rsid w:val="004565C4"/>
    <w:rsid w:val="004610ED"/>
    <w:rsid w:val="0046748C"/>
    <w:rsid w:val="004701FC"/>
    <w:rsid w:val="00582EB7"/>
    <w:rsid w:val="006200BA"/>
    <w:rsid w:val="0063783B"/>
    <w:rsid w:val="006511EA"/>
    <w:rsid w:val="00697CD4"/>
    <w:rsid w:val="006A5AAD"/>
    <w:rsid w:val="00754D0D"/>
    <w:rsid w:val="00773833"/>
    <w:rsid w:val="00782C00"/>
    <w:rsid w:val="00786581"/>
    <w:rsid w:val="007D3DDB"/>
    <w:rsid w:val="0084421B"/>
    <w:rsid w:val="00862631"/>
    <w:rsid w:val="00902826"/>
    <w:rsid w:val="00961404"/>
    <w:rsid w:val="00980699"/>
    <w:rsid w:val="009C34B8"/>
    <w:rsid w:val="009D7E8C"/>
    <w:rsid w:val="009E2A16"/>
    <w:rsid w:val="00A076FE"/>
    <w:rsid w:val="00A9287E"/>
    <w:rsid w:val="00AC1BDC"/>
    <w:rsid w:val="00B51649"/>
    <w:rsid w:val="00BA52EF"/>
    <w:rsid w:val="00BD3BD5"/>
    <w:rsid w:val="00C036B2"/>
    <w:rsid w:val="00C12B75"/>
    <w:rsid w:val="00C17352"/>
    <w:rsid w:val="00C4332C"/>
    <w:rsid w:val="00C914E8"/>
    <w:rsid w:val="00CA0E28"/>
    <w:rsid w:val="00CB7261"/>
    <w:rsid w:val="00CF79AA"/>
    <w:rsid w:val="00D03057"/>
    <w:rsid w:val="00D4021E"/>
    <w:rsid w:val="00D81FEE"/>
    <w:rsid w:val="00D931D7"/>
    <w:rsid w:val="00DB164D"/>
    <w:rsid w:val="00DC1D2E"/>
    <w:rsid w:val="00DF20C3"/>
    <w:rsid w:val="00DF259F"/>
    <w:rsid w:val="00E440FD"/>
    <w:rsid w:val="00E501F5"/>
    <w:rsid w:val="00EB75B3"/>
    <w:rsid w:val="00EC0438"/>
    <w:rsid w:val="00F4228A"/>
    <w:rsid w:val="00F714BD"/>
    <w:rsid w:val="00F85713"/>
    <w:rsid w:val="00F9025E"/>
    <w:rsid w:val="00F948A0"/>
    <w:rsid w:val="00FB18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3490672A-575D-4851-9A33-7539B446B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7E8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F948A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948A0"/>
    <w:rPr>
      <w:b/>
      <w:bCs/>
    </w:rPr>
  </w:style>
  <w:style w:type="character" w:styleId="Uwydatnienie">
    <w:name w:val="Emphasis"/>
    <w:basedOn w:val="Domylnaczcionkaakapitu"/>
    <w:uiPriority w:val="20"/>
    <w:qFormat/>
    <w:rsid w:val="00F948A0"/>
    <w:rPr>
      <w:i/>
      <w:iCs/>
    </w:rPr>
  </w:style>
  <w:style w:type="paragraph" w:styleId="Legenda">
    <w:name w:val="caption"/>
    <w:aliases w:val="Podpis nad obiektem,DS Podpis pod obiektem,Podpis pod rysunkiem,Nagłówek Tabeli,Nag3ówek Tabeli,Tabela nr,Legenda Znak Znak Znak,Legenda Znak Znak,Legenda Znak Znak Znak Znak,Legenda Znak Znak Znak Znak Znak Znak,S Podpis nad tabelą, Znak,Znak"/>
    <w:basedOn w:val="Normalny"/>
    <w:next w:val="Normalny"/>
    <w:link w:val="LegendaZnak"/>
    <w:unhideWhenUsed/>
    <w:qFormat/>
    <w:rsid w:val="00345F50"/>
    <w:pPr>
      <w:spacing w:after="200" w:line="240" w:lineRule="auto"/>
      <w:jc w:val="both"/>
    </w:pPr>
    <w:rPr>
      <w:rFonts w:ascii="Calibri" w:eastAsia="Calibri" w:hAnsi="Calibri" w:cs="Times New Roman"/>
      <w:b/>
      <w:bCs/>
      <w:color w:val="4F81BD"/>
      <w:sz w:val="18"/>
      <w:szCs w:val="18"/>
    </w:rPr>
  </w:style>
  <w:style w:type="character" w:customStyle="1" w:styleId="LegendaZnak">
    <w:name w:val="Legenda Znak"/>
    <w:aliases w:val="Podpis nad obiektem Znak,DS Podpis pod obiektem Znak,Podpis pod rysunkiem Znak,Nagłówek Tabeli Znak,Nag3ówek Tabeli Znak,Tabela nr Znak,Legenda Znak Znak Znak Znak1,Legenda Znak Znak Znak1,Legenda Znak Znak Znak Znak Znak, Znak Znak"/>
    <w:basedOn w:val="Domylnaczcionkaakapitu"/>
    <w:link w:val="Legenda"/>
    <w:rsid w:val="00345F50"/>
    <w:rPr>
      <w:rFonts w:ascii="Calibri" w:eastAsia="Calibri" w:hAnsi="Calibri" w:cs="Times New Roman"/>
      <w:b/>
      <w:bCs/>
      <w:color w:val="4F81BD"/>
      <w:sz w:val="18"/>
      <w:szCs w:val="18"/>
    </w:rPr>
  </w:style>
  <w:style w:type="character" w:styleId="Odwoaniedokomentarza">
    <w:name w:val="annotation reference"/>
    <w:basedOn w:val="Domylnaczcionkaakapitu"/>
    <w:uiPriority w:val="99"/>
    <w:semiHidden/>
    <w:unhideWhenUsed/>
    <w:rsid w:val="00F85713"/>
    <w:rPr>
      <w:sz w:val="16"/>
      <w:szCs w:val="16"/>
    </w:rPr>
  </w:style>
  <w:style w:type="paragraph" w:styleId="Tekstkomentarza">
    <w:name w:val="annotation text"/>
    <w:basedOn w:val="Normalny"/>
    <w:link w:val="TekstkomentarzaZnak"/>
    <w:uiPriority w:val="99"/>
    <w:unhideWhenUsed/>
    <w:rsid w:val="00F85713"/>
    <w:pPr>
      <w:spacing w:line="240" w:lineRule="auto"/>
    </w:pPr>
    <w:rPr>
      <w:sz w:val="20"/>
      <w:szCs w:val="20"/>
    </w:rPr>
  </w:style>
  <w:style w:type="character" w:customStyle="1" w:styleId="TekstkomentarzaZnak">
    <w:name w:val="Tekst komentarza Znak"/>
    <w:basedOn w:val="Domylnaczcionkaakapitu"/>
    <w:link w:val="Tekstkomentarza"/>
    <w:uiPriority w:val="99"/>
    <w:rsid w:val="00F85713"/>
    <w:rPr>
      <w:sz w:val="20"/>
      <w:szCs w:val="20"/>
    </w:rPr>
  </w:style>
  <w:style w:type="paragraph" w:styleId="Tematkomentarza">
    <w:name w:val="annotation subject"/>
    <w:basedOn w:val="Tekstkomentarza"/>
    <w:next w:val="Tekstkomentarza"/>
    <w:link w:val="TematkomentarzaZnak"/>
    <w:uiPriority w:val="99"/>
    <w:semiHidden/>
    <w:unhideWhenUsed/>
    <w:rsid w:val="00F85713"/>
    <w:rPr>
      <w:b/>
      <w:bCs/>
    </w:rPr>
  </w:style>
  <w:style w:type="character" w:customStyle="1" w:styleId="TematkomentarzaZnak">
    <w:name w:val="Temat komentarza Znak"/>
    <w:basedOn w:val="TekstkomentarzaZnak"/>
    <w:link w:val="Tematkomentarza"/>
    <w:uiPriority w:val="99"/>
    <w:semiHidden/>
    <w:rsid w:val="00F85713"/>
    <w:rPr>
      <w:b/>
      <w:bCs/>
      <w:sz w:val="20"/>
      <w:szCs w:val="20"/>
    </w:rPr>
  </w:style>
  <w:style w:type="paragraph" w:styleId="Tekstdymka">
    <w:name w:val="Balloon Text"/>
    <w:basedOn w:val="Normalny"/>
    <w:link w:val="TekstdymkaZnak"/>
    <w:uiPriority w:val="99"/>
    <w:semiHidden/>
    <w:unhideWhenUsed/>
    <w:rsid w:val="00F8571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85713"/>
    <w:rPr>
      <w:rFonts w:ascii="Segoe UI" w:hAnsi="Segoe UI" w:cs="Segoe UI"/>
      <w:sz w:val="18"/>
      <w:szCs w:val="18"/>
    </w:rPr>
  </w:style>
  <w:style w:type="paragraph" w:styleId="Nagwek">
    <w:name w:val="header"/>
    <w:basedOn w:val="Normalny"/>
    <w:link w:val="NagwekZnak"/>
    <w:uiPriority w:val="99"/>
    <w:unhideWhenUsed/>
    <w:rsid w:val="00F8571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5713"/>
  </w:style>
  <w:style w:type="paragraph" w:styleId="Stopka">
    <w:name w:val="footer"/>
    <w:basedOn w:val="Normalny"/>
    <w:link w:val="StopkaZnak"/>
    <w:uiPriority w:val="99"/>
    <w:unhideWhenUsed/>
    <w:rsid w:val="00F8571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5713"/>
  </w:style>
  <w:style w:type="table" w:styleId="Tabela-Siatka">
    <w:name w:val="Table Grid"/>
    <w:basedOn w:val="Standardowy"/>
    <w:uiPriority w:val="39"/>
    <w:rsid w:val="00C03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C914E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914E8"/>
    <w:rPr>
      <w:sz w:val="20"/>
      <w:szCs w:val="20"/>
    </w:rPr>
  </w:style>
  <w:style w:type="character" w:styleId="Odwoanieprzypisukocowego">
    <w:name w:val="endnote reference"/>
    <w:basedOn w:val="Domylnaczcionkaakapitu"/>
    <w:uiPriority w:val="99"/>
    <w:semiHidden/>
    <w:unhideWhenUsed/>
    <w:rsid w:val="00C914E8"/>
    <w:rPr>
      <w:vertAlign w:val="superscript"/>
    </w:rPr>
  </w:style>
  <w:style w:type="character" w:styleId="Hipercze">
    <w:name w:val="Hyperlink"/>
    <w:basedOn w:val="Domylnaczcionkaakapitu"/>
    <w:uiPriority w:val="99"/>
    <w:unhideWhenUsed/>
    <w:rsid w:val="00E501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4166">
      <w:bodyDiv w:val="1"/>
      <w:marLeft w:val="0"/>
      <w:marRight w:val="0"/>
      <w:marTop w:val="0"/>
      <w:marBottom w:val="0"/>
      <w:divBdr>
        <w:top w:val="none" w:sz="0" w:space="0" w:color="auto"/>
        <w:left w:val="none" w:sz="0" w:space="0" w:color="auto"/>
        <w:bottom w:val="none" w:sz="0" w:space="0" w:color="auto"/>
        <w:right w:val="none" w:sz="0" w:space="0" w:color="auto"/>
      </w:divBdr>
    </w:div>
    <w:div w:id="148713808">
      <w:bodyDiv w:val="1"/>
      <w:marLeft w:val="0"/>
      <w:marRight w:val="0"/>
      <w:marTop w:val="0"/>
      <w:marBottom w:val="0"/>
      <w:divBdr>
        <w:top w:val="none" w:sz="0" w:space="0" w:color="auto"/>
        <w:left w:val="none" w:sz="0" w:space="0" w:color="auto"/>
        <w:bottom w:val="none" w:sz="0" w:space="0" w:color="auto"/>
        <w:right w:val="none" w:sz="0" w:space="0" w:color="auto"/>
      </w:divBdr>
    </w:div>
    <w:div w:id="181845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okolow-mlp.pl/polityka-prywatno&#347;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4</Pages>
  <Words>1106</Words>
  <Characters>6638</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Edyta Zyśko</dc:creator>
  <cp:lastModifiedBy>Grzegorz Dec</cp:lastModifiedBy>
  <cp:revision>24</cp:revision>
  <cp:lastPrinted>2019-01-04T07:25:00Z</cp:lastPrinted>
  <dcterms:created xsi:type="dcterms:W3CDTF">2019-01-04T06:46:00Z</dcterms:created>
  <dcterms:modified xsi:type="dcterms:W3CDTF">2019-01-08T07:43:00Z</dcterms:modified>
</cp:coreProperties>
</file>